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A17F" w14:textId="1AFA0BB7" w:rsidR="00AC4861" w:rsidRPr="001323F1" w:rsidRDefault="00AC4861" w:rsidP="00D23D73">
      <w:pPr>
        <w:jc w:val="center"/>
        <w:rPr>
          <w:rFonts w:ascii="Aptos" w:eastAsia="Arial" w:hAnsi="Aptos" w:cs="Arial"/>
          <w:b/>
          <w:bCs/>
          <w:sz w:val="24"/>
          <w:szCs w:val="24"/>
          <w:shd w:val="clear" w:color="auto" w:fill="FFFFFF"/>
        </w:rPr>
      </w:pPr>
      <w:r w:rsidRPr="001323F1">
        <w:rPr>
          <w:rFonts w:ascii="Aptos" w:eastAsia="Arial" w:hAnsi="Aptos" w:cs="Arial"/>
          <w:b/>
          <w:bCs/>
          <w:sz w:val="24"/>
          <w:szCs w:val="24"/>
          <w:shd w:val="clear" w:color="auto" w:fill="FFFFFF"/>
        </w:rPr>
        <w:t>Społeczna Agencja Najmu w Dąbrowie Górniczej</w:t>
      </w:r>
      <w:r w:rsidRPr="001323F1">
        <w:rPr>
          <w:rFonts w:ascii="Aptos" w:hAnsi="Aptos" w:cs="Arial"/>
          <w:b/>
          <w:bCs/>
          <w:sz w:val="24"/>
          <w:szCs w:val="24"/>
          <w:shd w:val="clear" w:color="auto" w:fill="FFFFFF"/>
        </w:rPr>
        <w:br/>
      </w:r>
      <w:r w:rsidR="7B4EBBBB" w:rsidRPr="001323F1">
        <w:rPr>
          <w:rFonts w:ascii="Aptos" w:eastAsia="Arial" w:hAnsi="Aptos" w:cs="Arial"/>
          <w:b/>
          <w:bCs/>
          <w:sz w:val="24"/>
          <w:szCs w:val="24"/>
          <w:shd w:val="clear" w:color="auto" w:fill="FFFFFF"/>
        </w:rPr>
        <w:t>Klauzula informacyjna o przetwarzaniu danych osobowych</w:t>
      </w:r>
      <w:r w:rsidR="00D23D73">
        <w:rPr>
          <w:rFonts w:ascii="Aptos" w:eastAsia="Arial" w:hAnsi="Aptos" w:cs="Arial"/>
          <w:b/>
          <w:bCs/>
          <w:sz w:val="24"/>
          <w:szCs w:val="24"/>
          <w:shd w:val="clear" w:color="auto" w:fill="FFFFFF"/>
        </w:rPr>
        <w:br/>
      </w:r>
    </w:p>
    <w:p w14:paraId="5C6C80DB" w14:textId="20BDE7C1" w:rsidR="00EF5545" w:rsidRPr="001323F1" w:rsidRDefault="00AC4861" w:rsidP="001323F1">
      <w:pPr>
        <w:spacing w:line="276" w:lineRule="auto"/>
        <w:jc w:val="both"/>
        <w:rPr>
          <w:rFonts w:ascii="Aptos" w:eastAsia="Arial" w:hAnsi="Aptos" w:cs="Arial"/>
          <w:shd w:val="clear" w:color="auto" w:fill="FFFFFF"/>
        </w:rPr>
      </w:pPr>
      <w:r w:rsidRPr="001323F1">
        <w:rPr>
          <w:rFonts w:ascii="Aptos" w:eastAsia="Arial" w:hAnsi="Aptos" w:cs="Arial"/>
          <w:shd w:val="clear" w:color="auto" w:fill="FFFFFF"/>
        </w:rPr>
        <w:t>Na podstawie art. 13 ust.1 i 2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– zwanego dalej Rozporządzeniem, informujemy, iż:</w:t>
      </w:r>
      <w:r w:rsidR="00EF5545" w:rsidRPr="001323F1">
        <w:rPr>
          <w:rFonts w:ascii="Aptos" w:hAnsi="Aptos" w:cs="Arial"/>
        </w:rPr>
        <w:t xml:space="preserve"> </w:t>
      </w:r>
      <w:r w:rsidRPr="001323F1">
        <w:rPr>
          <w:rFonts w:ascii="Aptos" w:eastAsia="Arial" w:hAnsi="Aptos" w:cs="Arial"/>
          <w:shd w:val="clear" w:color="auto" w:fill="FFFFFF"/>
        </w:rPr>
        <w:t>Administratorem Pani/Pana danych osobowych jest Fundacja Habitat for Humanity Poland z siedzibą w Warszawie przy ul. Koziej 3/5 lok. 8, 00-070 Warszawa.</w:t>
      </w:r>
      <w:r w:rsidR="00EF5545" w:rsidRPr="001323F1">
        <w:rPr>
          <w:rFonts w:ascii="Aptos" w:hAnsi="Aptos" w:cs="Arial"/>
        </w:rPr>
        <w:t xml:space="preserve"> </w:t>
      </w:r>
      <w:r w:rsidRPr="001323F1">
        <w:rPr>
          <w:rFonts w:ascii="Aptos" w:eastAsia="Arial" w:hAnsi="Aptos" w:cs="Arial"/>
          <w:shd w:val="clear" w:color="auto" w:fill="FFFFFF"/>
        </w:rPr>
        <w:t>W sprawach związanych z ochroną swoich danych osobowych może się Pani/Pan kontaktować z administratorem Pani/Pana danych poprzez adres email: rodo@habitat.pl, tel. +48 790 210 104 lub pisemnie, na adres siedziby administratora.</w:t>
      </w:r>
      <w:r w:rsidRPr="001323F1">
        <w:rPr>
          <w:rFonts w:ascii="Aptos" w:hAnsi="Aptos" w:cs="Arial"/>
        </w:rPr>
        <w:br/>
      </w:r>
    </w:p>
    <w:p w14:paraId="241866D9" w14:textId="51C2066D" w:rsidR="00023C1A" w:rsidRPr="001323F1" w:rsidRDefault="00AC4861" w:rsidP="001323F1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ptos" w:eastAsia="Arial" w:hAnsi="Aptos" w:cs="Arial"/>
          <w:b/>
          <w:bCs/>
          <w:shd w:val="clear" w:color="auto" w:fill="FFFFFF"/>
        </w:rPr>
      </w:pPr>
      <w:r w:rsidRPr="001323F1">
        <w:rPr>
          <w:rFonts w:ascii="Aptos" w:eastAsia="Arial" w:hAnsi="Aptos" w:cs="Arial"/>
          <w:b/>
          <w:bCs/>
          <w:shd w:val="clear" w:color="auto" w:fill="FFFFFF"/>
        </w:rPr>
        <w:t>Cele przetwarzania danych:</w:t>
      </w:r>
    </w:p>
    <w:p w14:paraId="6E35D202" w14:textId="1243ED10" w:rsidR="00023C1A" w:rsidRPr="001323F1" w:rsidRDefault="00023C1A" w:rsidP="001323F1">
      <w:pPr>
        <w:spacing w:line="276" w:lineRule="auto"/>
        <w:jc w:val="both"/>
        <w:rPr>
          <w:rFonts w:ascii="Aptos" w:eastAsia="Times New Roman" w:hAnsi="Aptos" w:cs="Arial"/>
          <w:kern w:val="0"/>
          <w:lang w:eastAsia="pl-PL"/>
          <w14:ligatures w14:val="none"/>
        </w:rPr>
      </w:pPr>
      <w:r w:rsidRPr="001323F1">
        <w:rPr>
          <w:rFonts w:ascii="Aptos" w:eastAsia="Times New Roman" w:hAnsi="Aptos" w:cs="Arial"/>
          <w:kern w:val="0"/>
          <w:lang w:eastAsia="pl-PL"/>
          <w14:ligatures w14:val="none"/>
        </w:rPr>
        <w:t xml:space="preserve">Pani/Pana dane osobowe będą przetwarzane w celu realizacji </w:t>
      </w:r>
      <w:r w:rsidR="0057614D" w:rsidRPr="001323F1">
        <w:rPr>
          <w:rFonts w:ascii="Aptos" w:eastAsia="Times New Roman" w:hAnsi="Aptos" w:cs="Arial"/>
          <w:kern w:val="0"/>
          <w:lang w:eastAsia="pl-PL"/>
          <w14:ligatures w14:val="none"/>
        </w:rPr>
        <w:t>programu w ramach projektu</w:t>
      </w:r>
      <w:r w:rsidRPr="001323F1">
        <w:rPr>
          <w:rFonts w:ascii="Aptos" w:eastAsia="Times New Roman" w:hAnsi="Aptos" w:cs="Arial"/>
          <w:kern w:val="0"/>
          <w:lang w:eastAsia="pl-PL"/>
          <w14:ligatures w14:val="none"/>
        </w:rPr>
        <w:t xml:space="preserve"> pt. </w:t>
      </w:r>
      <w:r w:rsidRPr="001323F1">
        <w:rPr>
          <w:rFonts w:ascii="Aptos" w:eastAsia="Times New Roman" w:hAnsi="Aptos" w:cs="Arial"/>
          <w:b/>
          <w:bCs/>
          <w:kern w:val="0"/>
          <w:lang w:eastAsia="pl-PL"/>
          <w14:ligatures w14:val="none"/>
        </w:rPr>
        <w:t>„</w:t>
      </w:r>
      <w:r w:rsidR="00171EE5" w:rsidRPr="001323F1">
        <w:rPr>
          <w:rFonts w:ascii="Aptos" w:eastAsia="Times New Roman" w:hAnsi="Aptos" w:cs="Arial"/>
          <w:b/>
          <w:bCs/>
          <w:i/>
          <w:iCs/>
          <w:kern w:val="0"/>
          <w:lang w:eastAsia="pl-PL"/>
          <w14:ligatures w14:val="none"/>
        </w:rPr>
        <w:t>Prowadzenie Społecznej Agencji Najmu w modelu SAN 3.0</w:t>
      </w:r>
      <w:r w:rsidRPr="001323F1">
        <w:rPr>
          <w:rFonts w:ascii="Aptos" w:eastAsia="Times New Roman" w:hAnsi="Aptos" w:cs="Arial"/>
          <w:b/>
          <w:bCs/>
          <w:kern w:val="0"/>
          <w:lang w:eastAsia="pl-PL"/>
          <w14:ligatures w14:val="none"/>
        </w:rPr>
        <w:t>”</w:t>
      </w:r>
      <w:r w:rsidRPr="001323F1">
        <w:rPr>
          <w:rFonts w:ascii="Aptos" w:eastAsia="Times New Roman" w:hAnsi="Aptos" w:cs="Arial"/>
          <w:kern w:val="0"/>
          <w:lang w:eastAsia="pl-PL"/>
          <w14:ligatures w14:val="none"/>
        </w:rPr>
        <w:t xml:space="preserve"> </w:t>
      </w:r>
      <w:r w:rsidR="00F620A3" w:rsidRPr="001323F1">
        <w:rPr>
          <w:rFonts w:ascii="Aptos" w:eastAsia="Times New Roman" w:hAnsi="Aptos" w:cs="Arial"/>
          <w:kern w:val="0"/>
          <w:lang w:eastAsia="pl-PL"/>
          <w14:ligatures w14:val="none"/>
        </w:rPr>
        <w:t xml:space="preserve">oraz </w:t>
      </w:r>
      <w:r w:rsidR="00F620A3" w:rsidRPr="001323F1">
        <w:rPr>
          <w:rFonts w:ascii="Aptos" w:eastAsia="Arial" w:hAnsi="Aptos" w:cs="Arial"/>
          <w:shd w:val="clear" w:color="auto" w:fill="FFFFFF"/>
        </w:rPr>
        <w:t xml:space="preserve">podpisanej Umowy o Współpracę nr </w:t>
      </w:r>
      <w:r w:rsidR="00A761BA">
        <w:rPr>
          <w:rFonts w:ascii="Aptos" w:hAnsi="Aptos" w:cs="Arial"/>
        </w:rPr>
        <w:t>WM.032.1.2026</w:t>
      </w:r>
      <w:r w:rsidR="00F620A3" w:rsidRPr="001323F1">
        <w:rPr>
          <w:rFonts w:ascii="Aptos" w:eastAsia="Arial" w:hAnsi="Aptos" w:cs="Arial"/>
          <w:shd w:val="clear" w:color="auto" w:fill="FFFFFF"/>
        </w:rPr>
        <w:t xml:space="preserve"> pomiędzy Gminą Dąbrowa Górnicza, a Fundacją Habitat For Humanity Poland w dniu</w:t>
      </w:r>
      <w:r w:rsidR="00D62C75">
        <w:rPr>
          <w:rFonts w:ascii="Aptos" w:eastAsia="Arial" w:hAnsi="Aptos" w:cs="Arial"/>
          <w:shd w:val="clear" w:color="auto" w:fill="FFFFFF"/>
        </w:rPr>
        <w:t xml:space="preserve"> 02.03.2026</w:t>
      </w:r>
      <w:r w:rsidR="00F620A3" w:rsidRPr="001323F1">
        <w:rPr>
          <w:rFonts w:ascii="Aptos" w:eastAsia="Arial" w:hAnsi="Aptos" w:cs="Arial"/>
          <w:shd w:val="clear" w:color="auto" w:fill="FFFFFF"/>
        </w:rPr>
        <w:t xml:space="preserve">, </w:t>
      </w:r>
      <w:r w:rsidRPr="001323F1">
        <w:rPr>
          <w:rFonts w:ascii="Aptos" w:eastAsia="Times New Roman" w:hAnsi="Aptos" w:cs="Arial"/>
          <w:kern w:val="0"/>
          <w:lang w:eastAsia="pl-PL"/>
          <w14:ligatures w14:val="none"/>
        </w:rPr>
        <w:t xml:space="preserve"> w szczególności na potrzeby:</w:t>
      </w:r>
    </w:p>
    <w:p w14:paraId="7761A863" w14:textId="6399A97C" w:rsidR="00023C1A" w:rsidRPr="001323F1" w:rsidRDefault="00023C1A" w:rsidP="001323F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ptos" w:eastAsia="Arial" w:hAnsi="Aptos" w:cs="Arial"/>
          <w:b/>
          <w:bCs/>
          <w:shd w:val="clear" w:color="auto" w:fill="FFFFFF"/>
        </w:rPr>
      </w:pPr>
      <w:r w:rsidRPr="001323F1">
        <w:rPr>
          <w:rFonts w:ascii="Aptos" w:eastAsia="Arial" w:hAnsi="Aptos" w:cs="Arial"/>
          <w:shd w:val="clear" w:color="auto" w:fill="FFFFFF"/>
        </w:rPr>
        <w:t>prowadzenia dokumentacji, o ile wymaga ona realizacji wewnętrznych zasad, polityk, procedur, regulaminów, instrukcji obowiązujących w Fundacji będącym realizacją prawnie uzasadnionego interesu Administratora (art. 6 ust. 1 lit. f RODO);</w:t>
      </w:r>
    </w:p>
    <w:p w14:paraId="1BA98488" w14:textId="77777777" w:rsidR="00023C1A" w:rsidRPr="001323F1" w:rsidRDefault="00023C1A" w:rsidP="001323F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ptos" w:eastAsia="Arial" w:hAnsi="Aptos" w:cs="Arial"/>
          <w:b/>
          <w:bCs/>
          <w:shd w:val="clear" w:color="auto" w:fill="FFFFFF"/>
        </w:rPr>
      </w:pPr>
      <w:r w:rsidRPr="001323F1">
        <w:rPr>
          <w:rFonts w:ascii="Aptos" w:eastAsia="Times New Roman" w:hAnsi="Aptos" w:cs="Arial"/>
          <w:kern w:val="0"/>
          <w:lang w:eastAsia="pl-PL"/>
          <w14:ligatures w14:val="none"/>
        </w:rPr>
        <w:t>prowadzenia naboru i oceny kwalifikowalności uczestników,</w:t>
      </w:r>
    </w:p>
    <w:p w14:paraId="5D7775A0" w14:textId="77777777" w:rsidR="00023C1A" w:rsidRPr="001323F1" w:rsidRDefault="00023C1A" w:rsidP="001323F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ptos" w:eastAsia="Arial" w:hAnsi="Aptos" w:cs="Arial"/>
          <w:b/>
          <w:bCs/>
          <w:shd w:val="clear" w:color="auto" w:fill="FFFFFF"/>
        </w:rPr>
      </w:pPr>
      <w:r w:rsidRPr="001323F1">
        <w:rPr>
          <w:rFonts w:ascii="Aptos" w:eastAsia="Times New Roman" w:hAnsi="Aptos" w:cs="Arial"/>
          <w:kern w:val="0"/>
          <w:lang w:eastAsia="pl-PL"/>
          <w14:ligatures w14:val="none"/>
        </w:rPr>
        <w:t>realizacji wsparcia mieszkaniowego i usług towarzyszących,</w:t>
      </w:r>
    </w:p>
    <w:p w14:paraId="0F18C1CA" w14:textId="77777777" w:rsidR="00023C1A" w:rsidRPr="001323F1" w:rsidRDefault="00023C1A" w:rsidP="001323F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ptos" w:eastAsia="Arial" w:hAnsi="Aptos" w:cs="Arial"/>
          <w:b/>
          <w:bCs/>
          <w:shd w:val="clear" w:color="auto" w:fill="FFFFFF"/>
        </w:rPr>
      </w:pPr>
      <w:r w:rsidRPr="001323F1">
        <w:rPr>
          <w:rFonts w:ascii="Aptos" w:eastAsia="Times New Roman" w:hAnsi="Aptos" w:cs="Arial"/>
          <w:kern w:val="0"/>
          <w:lang w:eastAsia="pl-PL"/>
          <w14:ligatures w14:val="none"/>
        </w:rPr>
        <w:t>komunikacji, monitoringu i ewaluacji,</w:t>
      </w:r>
    </w:p>
    <w:p w14:paraId="7D552739" w14:textId="77777777" w:rsidR="00023C1A" w:rsidRPr="001323F1" w:rsidRDefault="00023C1A" w:rsidP="001323F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ptos" w:eastAsia="Arial" w:hAnsi="Aptos" w:cs="Arial"/>
          <w:b/>
          <w:bCs/>
          <w:shd w:val="clear" w:color="auto" w:fill="FFFFFF"/>
        </w:rPr>
      </w:pPr>
      <w:r w:rsidRPr="001323F1">
        <w:rPr>
          <w:rFonts w:ascii="Aptos" w:eastAsia="Times New Roman" w:hAnsi="Aptos" w:cs="Arial"/>
          <w:kern w:val="0"/>
          <w:lang w:eastAsia="pl-PL"/>
          <w14:ligatures w14:val="none"/>
        </w:rPr>
        <w:t>kontroli, audytu i sprawozdawczości,</w:t>
      </w:r>
    </w:p>
    <w:p w14:paraId="16FAA1A8" w14:textId="77777777" w:rsidR="00023C1A" w:rsidRPr="001323F1" w:rsidRDefault="00023C1A" w:rsidP="001323F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ptos" w:eastAsia="Arial" w:hAnsi="Aptos" w:cs="Arial"/>
          <w:b/>
          <w:bCs/>
          <w:shd w:val="clear" w:color="auto" w:fill="FFFFFF"/>
        </w:rPr>
      </w:pPr>
      <w:r w:rsidRPr="001323F1">
        <w:rPr>
          <w:rFonts w:ascii="Aptos" w:eastAsia="Times New Roman" w:hAnsi="Aptos" w:cs="Arial"/>
          <w:kern w:val="0"/>
          <w:lang w:eastAsia="pl-PL"/>
          <w14:ligatures w14:val="none"/>
        </w:rPr>
        <w:t>wypełnienia obowiązków informacyjno-promocyjnych wynikających z przepisów o funduszach unijnych.</w:t>
      </w:r>
    </w:p>
    <w:p w14:paraId="0E256E7C" w14:textId="77777777" w:rsidR="00023C1A" w:rsidRPr="001323F1" w:rsidRDefault="004D096C" w:rsidP="001323F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ptos" w:eastAsia="Arial" w:hAnsi="Aptos" w:cs="Arial"/>
          <w:b/>
          <w:bCs/>
          <w:shd w:val="clear" w:color="auto" w:fill="FFFFFF"/>
        </w:rPr>
      </w:pPr>
      <w:r w:rsidRPr="001323F1">
        <w:rPr>
          <w:rFonts w:ascii="Aptos" w:eastAsia="Arial" w:hAnsi="Aptos" w:cs="Arial"/>
          <w:shd w:val="clear" w:color="auto" w:fill="FFFFFF"/>
        </w:rPr>
        <w:t>w</w:t>
      </w:r>
      <w:r w:rsidR="00AC4861" w:rsidRPr="001323F1">
        <w:rPr>
          <w:rFonts w:ascii="Aptos" w:eastAsia="Arial" w:hAnsi="Aptos" w:cs="Arial"/>
          <w:shd w:val="clear" w:color="auto" w:fill="FFFFFF"/>
        </w:rPr>
        <w:t xml:space="preserve"> celach archiwalnych (dowodowych) będących realizacją prawnie uzasadnionego interesu Administratora w tym zabezpieczenia informacji na wypadek prawnej potrzeby wykazania faktów (art. 6 ust. 1 lit. f RODO);</w:t>
      </w:r>
    </w:p>
    <w:p w14:paraId="3FBBF2FE" w14:textId="77777777" w:rsidR="00747CC7" w:rsidRPr="001323F1" w:rsidRDefault="00747CC7" w:rsidP="001323F1">
      <w:pPr>
        <w:spacing w:line="276" w:lineRule="auto"/>
        <w:ind w:left="360"/>
        <w:jc w:val="both"/>
        <w:rPr>
          <w:rFonts w:ascii="Aptos" w:eastAsia="Arial" w:hAnsi="Aptos" w:cs="Arial"/>
          <w:b/>
          <w:bCs/>
          <w:shd w:val="clear" w:color="auto" w:fill="FFFFFF"/>
        </w:rPr>
      </w:pPr>
    </w:p>
    <w:p w14:paraId="45C5909A" w14:textId="119567F7" w:rsidR="00023C1A" w:rsidRPr="001323F1" w:rsidRDefault="00023C1A" w:rsidP="001323F1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ptos" w:eastAsia="Times New Roman" w:hAnsi="Aptos" w:cs="Arial"/>
          <w:b/>
          <w:bCs/>
          <w:kern w:val="0"/>
          <w:lang w:eastAsia="pl-PL"/>
          <w14:ligatures w14:val="none"/>
        </w:rPr>
      </w:pPr>
      <w:r w:rsidRPr="001323F1">
        <w:rPr>
          <w:rFonts w:ascii="Aptos" w:eastAsia="Times New Roman" w:hAnsi="Aptos" w:cs="Arial"/>
          <w:b/>
          <w:bCs/>
          <w:kern w:val="0"/>
          <w:lang w:eastAsia="pl-PL"/>
          <w14:ligatures w14:val="none"/>
        </w:rPr>
        <w:t>Podstawy prawne przetwarzania danych</w:t>
      </w:r>
    </w:p>
    <w:p w14:paraId="05A0F808" w14:textId="77777777" w:rsidR="00023C1A" w:rsidRPr="001323F1" w:rsidRDefault="00023C1A" w:rsidP="001323F1">
      <w:pPr>
        <w:spacing w:before="100" w:beforeAutospacing="1" w:after="100" w:afterAutospacing="1" w:line="276" w:lineRule="auto"/>
        <w:ind w:left="360"/>
        <w:jc w:val="both"/>
        <w:rPr>
          <w:rFonts w:ascii="Aptos" w:hAnsi="Aptos" w:cs="Arial"/>
        </w:rPr>
      </w:pPr>
      <w:r w:rsidRPr="001323F1">
        <w:rPr>
          <w:rFonts w:ascii="Aptos" w:hAnsi="Aptos" w:cs="Arial"/>
        </w:rPr>
        <w:t xml:space="preserve">Będziemy przetwarzać Państwa dane osobowe w związku z tym, że: </w:t>
      </w:r>
    </w:p>
    <w:p w14:paraId="17E9150D" w14:textId="10D6C096" w:rsidR="00747CC7" w:rsidRPr="001323F1" w:rsidRDefault="00023C1A" w:rsidP="001323F1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Aptos" w:eastAsia="Times New Roman" w:hAnsi="Aptos" w:cs="Arial"/>
          <w:b/>
          <w:bCs/>
          <w:kern w:val="0"/>
          <w:lang w:eastAsia="pl-PL"/>
          <w14:ligatures w14:val="none"/>
        </w:rPr>
      </w:pPr>
      <w:r w:rsidRPr="001323F1">
        <w:rPr>
          <w:rFonts w:ascii="Aptos" w:hAnsi="Aptos" w:cs="Arial"/>
        </w:rPr>
        <w:t xml:space="preserve">Zobowiązuje nas do tego prawo (art. 6 ust. 1 lit. c, art. 9 ust. 2 lit. g oraz art. 10 RODO):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</w:t>
      </w:r>
      <w:r w:rsidRPr="001323F1">
        <w:rPr>
          <w:rFonts w:ascii="Aptos" w:hAnsi="Aptos" w:cs="Arial"/>
        </w:rPr>
        <w:lastRenderedPageBreak/>
        <w:t>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5AC87C23" w14:textId="77777777" w:rsidR="00747CC7" w:rsidRPr="001323F1" w:rsidRDefault="00023C1A" w:rsidP="001323F1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Aptos" w:eastAsia="Times New Roman" w:hAnsi="Aptos" w:cs="Arial"/>
          <w:b/>
          <w:bCs/>
          <w:kern w:val="0"/>
          <w:lang w:eastAsia="pl-PL"/>
          <w14:ligatures w14:val="none"/>
        </w:rPr>
      </w:pPr>
      <w:r w:rsidRPr="001323F1">
        <w:rPr>
          <w:rFonts w:ascii="Aptos" w:hAnsi="Aptos" w:cs="Arial"/>
        </w:rPr>
        <w:t xml:space="preserve">ustawa z dnia 28 kwietnia 2022 r. o zasadach realizacji zadań finansowanych ze środków europejskich w perspektywie finansowej 2021-2027, w szczególności art. 87-93, </w:t>
      </w:r>
    </w:p>
    <w:p w14:paraId="5A976444" w14:textId="77777777" w:rsidR="00747CC7" w:rsidRPr="001323F1" w:rsidRDefault="00023C1A" w:rsidP="001323F1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Aptos" w:eastAsia="Times New Roman" w:hAnsi="Aptos" w:cs="Arial"/>
          <w:b/>
          <w:bCs/>
          <w:kern w:val="0"/>
          <w:lang w:eastAsia="pl-PL"/>
          <w14:ligatures w14:val="none"/>
        </w:rPr>
      </w:pPr>
      <w:r w:rsidRPr="001323F1">
        <w:rPr>
          <w:rFonts w:ascii="Aptos" w:hAnsi="Aptos" w:cs="Arial"/>
        </w:rPr>
        <w:t xml:space="preserve">ustawa z 14 czerwca 1960 r. - Kodeks postępowania administracyjnego, </w:t>
      </w:r>
    </w:p>
    <w:p w14:paraId="4739BE3D" w14:textId="4D463BDC" w:rsidR="00747CC7" w:rsidRPr="001323F1" w:rsidRDefault="00023C1A" w:rsidP="001323F1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Aptos" w:eastAsia="Times New Roman" w:hAnsi="Aptos" w:cs="Arial"/>
          <w:b/>
          <w:bCs/>
          <w:kern w:val="0"/>
          <w:lang w:eastAsia="pl-PL"/>
          <w14:ligatures w14:val="none"/>
        </w:rPr>
      </w:pPr>
      <w:r w:rsidRPr="001323F1">
        <w:rPr>
          <w:rFonts w:ascii="Aptos" w:hAnsi="Aptos" w:cs="Arial"/>
        </w:rPr>
        <w:t xml:space="preserve">ustawa z 27 sierpnia 2009 r. o finansach publicznych. </w:t>
      </w:r>
    </w:p>
    <w:p w14:paraId="597A7204" w14:textId="5312444E" w:rsidR="00747CC7" w:rsidRPr="001323F1" w:rsidRDefault="00747CC7" w:rsidP="001323F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ptos" w:eastAsia="Arial" w:hAnsi="Aptos" w:cs="Arial"/>
          <w:b/>
          <w:bCs/>
          <w:shd w:val="clear" w:color="auto" w:fill="FFFFFF"/>
        </w:rPr>
      </w:pPr>
      <w:r w:rsidRPr="001323F1">
        <w:rPr>
          <w:rFonts w:ascii="Aptos" w:eastAsia="Arial" w:hAnsi="Aptos" w:cs="Arial"/>
          <w:shd w:val="clear" w:color="auto" w:fill="FFFFFF"/>
        </w:rPr>
        <w:t>na podstawie art. 6 ust. 1 lit. b) RODO – przetwarzanie danych jest niezbędne do zawarcia umowy lub podjęcia działań przed zawarciem umowy;</w:t>
      </w:r>
    </w:p>
    <w:p w14:paraId="724013AD" w14:textId="00B569FA" w:rsidR="00747CC7" w:rsidRPr="001323F1" w:rsidRDefault="00747CC7" w:rsidP="001323F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ptos" w:eastAsia="Arial" w:hAnsi="Aptos" w:cs="Arial"/>
          <w:b/>
          <w:bCs/>
          <w:shd w:val="clear" w:color="auto" w:fill="FFFFFF"/>
        </w:rPr>
      </w:pPr>
      <w:r w:rsidRPr="001323F1">
        <w:rPr>
          <w:rFonts w:ascii="Aptos" w:eastAsia="Arial" w:hAnsi="Aptos" w:cs="Arial"/>
          <w:shd w:val="clear" w:color="auto" w:fill="FFFFFF"/>
        </w:rPr>
        <w:t>na podstawie art. 9 ust 2 lit. a) RODO – wyrażenia wyraźnej zgody przez osobę, której dane dotyczą, w przypadku przetwarzania szczególnych kategorii danych osobowych.</w:t>
      </w:r>
    </w:p>
    <w:p w14:paraId="409C1E24" w14:textId="77777777" w:rsidR="00747CC7" w:rsidRPr="001323F1" w:rsidRDefault="00747CC7" w:rsidP="001323F1">
      <w:pPr>
        <w:spacing w:line="276" w:lineRule="auto"/>
        <w:ind w:left="360"/>
        <w:jc w:val="both"/>
        <w:rPr>
          <w:rFonts w:ascii="Aptos" w:eastAsia="Arial" w:hAnsi="Aptos" w:cs="Arial"/>
          <w:b/>
          <w:bCs/>
          <w:shd w:val="clear" w:color="auto" w:fill="FFFFFF"/>
        </w:rPr>
      </w:pPr>
    </w:p>
    <w:p w14:paraId="3B1C5E3F" w14:textId="62BEC4FB" w:rsidR="00747CC7" w:rsidRPr="001323F1" w:rsidRDefault="00023C1A" w:rsidP="001323F1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ptos" w:eastAsia="Times New Roman" w:hAnsi="Aptos" w:cs="Arial"/>
          <w:b/>
          <w:bCs/>
          <w:kern w:val="0"/>
          <w:lang w:eastAsia="pl-PL"/>
          <w14:ligatures w14:val="none"/>
        </w:rPr>
      </w:pPr>
      <w:r w:rsidRPr="001323F1">
        <w:rPr>
          <w:rFonts w:ascii="Aptos" w:hAnsi="Aptos" w:cs="Arial"/>
          <w:b/>
          <w:bCs/>
        </w:rPr>
        <w:t>Sposób pozyskiwania danych</w:t>
      </w:r>
    </w:p>
    <w:p w14:paraId="7F3353E2" w14:textId="77777777" w:rsidR="00747CC7" w:rsidRPr="001323F1" w:rsidRDefault="00023C1A" w:rsidP="001323F1">
      <w:pPr>
        <w:spacing w:before="100" w:beforeAutospacing="1" w:after="100" w:afterAutospacing="1" w:line="276" w:lineRule="auto"/>
        <w:ind w:left="360"/>
        <w:jc w:val="both"/>
        <w:rPr>
          <w:rFonts w:ascii="Aptos" w:hAnsi="Aptos" w:cs="Arial"/>
        </w:rPr>
      </w:pPr>
      <w:r w:rsidRPr="001323F1">
        <w:rPr>
          <w:rFonts w:ascii="Aptos" w:hAnsi="Aptos" w:cs="Arial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3DC7555E" w14:textId="77777777" w:rsidR="00747CC7" w:rsidRPr="001323F1" w:rsidRDefault="00023C1A" w:rsidP="001323F1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ptos" w:eastAsia="Times New Roman" w:hAnsi="Aptos" w:cs="Arial"/>
          <w:b/>
          <w:bCs/>
          <w:kern w:val="0"/>
          <w:lang w:eastAsia="pl-PL"/>
          <w14:ligatures w14:val="none"/>
        </w:rPr>
      </w:pPr>
      <w:r w:rsidRPr="001323F1">
        <w:rPr>
          <w:rFonts w:ascii="Aptos" w:hAnsi="Aptos" w:cs="Arial"/>
          <w:b/>
          <w:bCs/>
        </w:rPr>
        <w:t>Dostęp do danych osobowych</w:t>
      </w:r>
    </w:p>
    <w:p w14:paraId="7D30699D" w14:textId="77777777" w:rsidR="00747CC7" w:rsidRPr="001323F1" w:rsidRDefault="00023C1A" w:rsidP="001323F1">
      <w:pPr>
        <w:spacing w:before="100" w:beforeAutospacing="1" w:after="100" w:afterAutospacing="1" w:line="276" w:lineRule="auto"/>
        <w:ind w:left="360"/>
        <w:jc w:val="both"/>
        <w:rPr>
          <w:rFonts w:ascii="Aptos" w:hAnsi="Aptos" w:cs="Arial"/>
        </w:rPr>
      </w:pPr>
      <w:r w:rsidRPr="001323F1">
        <w:rPr>
          <w:rFonts w:ascii="Aptos" w:hAnsi="Aptos" w:cs="Arial"/>
        </w:rPr>
        <w:t xml:space="preserve"> Dostęp do Państwa danych osobowych mają pracownicy i współpracownicy administratora. Ponadto Państwa dane osobowe mogą być powierzane lub udostępniane:</w:t>
      </w:r>
    </w:p>
    <w:p w14:paraId="285ED83B" w14:textId="640AD544" w:rsidR="00747CC7" w:rsidRPr="001323F1" w:rsidRDefault="00023C1A" w:rsidP="001323F1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ptos" w:eastAsia="Times New Roman" w:hAnsi="Aptos" w:cs="Arial"/>
          <w:b/>
          <w:bCs/>
          <w:kern w:val="0"/>
          <w:lang w:eastAsia="pl-PL"/>
          <w14:ligatures w14:val="none"/>
        </w:rPr>
      </w:pPr>
      <w:r w:rsidRPr="001323F1">
        <w:rPr>
          <w:rFonts w:ascii="Aptos" w:hAnsi="Aptos" w:cs="Arial"/>
        </w:rPr>
        <w:t xml:space="preserve">podmiotom, którym zleciliśmy wykonywanie zadań,  </w:t>
      </w:r>
    </w:p>
    <w:p w14:paraId="1A6F2E9D" w14:textId="77777777" w:rsidR="00747CC7" w:rsidRPr="001323F1" w:rsidRDefault="00023C1A" w:rsidP="001323F1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ptos" w:eastAsia="Times New Roman" w:hAnsi="Aptos" w:cs="Arial"/>
          <w:b/>
          <w:bCs/>
          <w:kern w:val="0"/>
          <w:lang w:eastAsia="pl-PL"/>
          <w14:ligatures w14:val="none"/>
        </w:rPr>
      </w:pPr>
      <w:r w:rsidRPr="001323F1">
        <w:rPr>
          <w:rFonts w:ascii="Aptos" w:hAnsi="Aptos" w:cs="Arial"/>
        </w:rPr>
        <w:t xml:space="preserve">organom Komisji Europejskiej, ministrowi właściwemu do spraw finansów publicznych, prezesowi zakładu ubezpieczeń społecznych, </w:t>
      </w:r>
    </w:p>
    <w:p w14:paraId="3E23B90A" w14:textId="0EA4761C" w:rsidR="00747CC7" w:rsidRPr="001323F1" w:rsidRDefault="00023C1A" w:rsidP="001323F1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ptos" w:eastAsia="Times New Roman" w:hAnsi="Aptos" w:cs="Arial"/>
          <w:b/>
          <w:bCs/>
          <w:kern w:val="0"/>
          <w:lang w:eastAsia="pl-PL"/>
          <w14:ligatures w14:val="none"/>
        </w:rPr>
      </w:pPr>
      <w:r w:rsidRPr="001323F1">
        <w:rPr>
          <w:rFonts w:ascii="Aptos" w:hAnsi="Aptos" w:cs="Arial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3FE5B65E" w14:textId="77777777" w:rsidR="00747CC7" w:rsidRPr="001323F1" w:rsidRDefault="00747CC7" w:rsidP="001323F1">
      <w:pPr>
        <w:pStyle w:val="Akapitzlist"/>
        <w:spacing w:before="100" w:beforeAutospacing="1" w:after="100" w:afterAutospacing="1" w:line="276" w:lineRule="auto"/>
        <w:jc w:val="both"/>
        <w:rPr>
          <w:rFonts w:ascii="Aptos" w:eastAsia="Times New Roman" w:hAnsi="Aptos" w:cs="Arial"/>
          <w:b/>
          <w:bCs/>
          <w:kern w:val="0"/>
          <w:lang w:eastAsia="pl-PL"/>
          <w14:ligatures w14:val="none"/>
        </w:rPr>
      </w:pPr>
    </w:p>
    <w:p w14:paraId="1D926FA9" w14:textId="1E57EDAC" w:rsidR="00747CC7" w:rsidRPr="001323F1" w:rsidRDefault="00747CC7" w:rsidP="001323F1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ptos" w:eastAsia="Times New Roman" w:hAnsi="Aptos" w:cs="Arial"/>
          <w:b/>
          <w:bCs/>
          <w:kern w:val="0"/>
          <w:lang w:eastAsia="pl-PL"/>
          <w14:ligatures w14:val="none"/>
        </w:rPr>
      </w:pPr>
      <w:r w:rsidRPr="001323F1">
        <w:rPr>
          <w:rFonts w:ascii="Aptos" w:eastAsia="Times New Roman" w:hAnsi="Aptos" w:cs="Arial"/>
          <w:b/>
          <w:bCs/>
          <w:kern w:val="0"/>
          <w:lang w:eastAsia="pl-PL"/>
          <w14:ligatures w14:val="none"/>
        </w:rPr>
        <w:t>Okres przechowywania danych</w:t>
      </w:r>
    </w:p>
    <w:p w14:paraId="65CD74BF" w14:textId="77777777" w:rsidR="005206F9" w:rsidRPr="001323F1" w:rsidRDefault="00747CC7" w:rsidP="001323F1">
      <w:pPr>
        <w:spacing w:before="100" w:beforeAutospacing="1" w:after="100" w:afterAutospacing="1" w:line="276" w:lineRule="auto"/>
        <w:ind w:left="360"/>
        <w:jc w:val="both"/>
        <w:rPr>
          <w:rFonts w:ascii="Aptos" w:eastAsia="Times New Roman" w:hAnsi="Aptos" w:cs="Arial"/>
          <w:kern w:val="0"/>
          <w:lang w:eastAsia="pl-PL"/>
          <w14:ligatures w14:val="none"/>
        </w:rPr>
      </w:pPr>
      <w:r w:rsidRPr="001323F1">
        <w:rPr>
          <w:rFonts w:ascii="Aptos" w:eastAsia="Times New Roman" w:hAnsi="Aptos" w:cs="Arial"/>
          <w:kern w:val="0"/>
          <w:lang w:eastAsia="pl-PL"/>
          <w14:ligatures w14:val="none"/>
        </w:rPr>
        <w:t xml:space="preserve">Pana/Pani dane osobowe nie będą przechowywane dłużej niż okres 10 lat od dnia zakończenia udziału w programie tj., na okres niezbędny do celów audytowych i kontrolnych prowadzonych przez i na zlecenia Administratora oraz jego sponsorów i </w:t>
      </w:r>
      <w:proofErr w:type="spellStart"/>
      <w:r w:rsidRPr="001323F1">
        <w:rPr>
          <w:rFonts w:ascii="Aptos" w:eastAsia="Times New Roman" w:hAnsi="Aptos" w:cs="Arial"/>
          <w:kern w:val="0"/>
          <w:lang w:eastAsia="pl-PL"/>
          <w14:ligatures w14:val="none"/>
        </w:rPr>
        <w:t>grantodawców</w:t>
      </w:r>
      <w:proofErr w:type="spellEnd"/>
      <w:r w:rsidRPr="001323F1">
        <w:rPr>
          <w:rFonts w:ascii="Aptos" w:eastAsia="Times New Roman" w:hAnsi="Aptos" w:cs="Arial"/>
          <w:kern w:val="0"/>
          <w:lang w:eastAsia="pl-PL"/>
          <w14:ligatures w14:val="none"/>
        </w:rPr>
        <w:t xml:space="preserve">. </w:t>
      </w:r>
    </w:p>
    <w:p w14:paraId="68CFEE98" w14:textId="77777777" w:rsidR="00740CF7" w:rsidRPr="001323F1" w:rsidRDefault="00740CF7" w:rsidP="001323F1">
      <w:pPr>
        <w:jc w:val="both"/>
        <w:rPr>
          <w:rFonts w:ascii="Aptos" w:eastAsia="Arial" w:hAnsi="Aptos" w:cs="Arial"/>
          <w:b/>
          <w:bCs/>
        </w:rPr>
      </w:pPr>
      <w:r w:rsidRPr="001323F1">
        <w:rPr>
          <w:rFonts w:ascii="Aptos" w:eastAsia="Arial" w:hAnsi="Aptos" w:cs="Arial"/>
          <w:b/>
          <w:bCs/>
        </w:rPr>
        <w:br w:type="page"/>
      </w:r>
    </w:p>
    <w:p w14:paraId="35B8B51E" w14:textId="5653D2EF" w:rsidR="0057614D" w:rsidRPr="001323F1" w:rsidRDefault="5662BF03" w:rsidP="001323F1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ptos" w:eastAsia="Times New Roman" w:hAnsi="Aptos" w:cs="Arial"/>
          <w:kern w:val="0"/>
          <w:lang w:eastAsia="pl-PL"/>
          <w14:ligatures w14:val="none"/>
        </w:rPr>
      </w:pPr>
      <w:r w:rsidRPr="001323F1">
        <w:rPr>
          <w:rFonts w:ascii="Aptos" w:eastAsia="Arial" w:hAnsi="Aptos" w:cs="Arial"/>
          <w:b/>
          <w:bCs/>
        </w:rPr>
        <w:lastRenderedPageBreak/>
        <w:t>Kategorie przetwarzanych Danych Osobowych</w:t>
      </w:r>
    </w:p>
    <w:p w14:paraId="7ACABDF8" w14:textId="77777777" w:rsidR="0057614D" w:rsidRPr="001323F1" w:rsidRDefault="0057614D" w:rsidP="001323F1">
      <w:pPr>
        <w:pStyle w:val="Akapitzlist"/>
        <w:spacing w:before="100" w:beforeAutospacing="1" w:after="100" w:afterAutospacing="1" w:line="276" w:lineRule="auto"/>
        <w:jc w:val="both"/>
        <w:rPr>
          <w:rFonts w:ascii="Aptos" w:eastAsia="Times New Roman" w:hAnsi="Aptos" w:cs="Arial"/>
          <w:kern w:val="0"/>
          <w:lang w:eastAsia="pl-PL"/>
          <w14:ligatures w14:val="none"/>
        </w:rPr>
      </w:pPr>
    </w:p>
    <w:p w14:paraId="0AEB7EB9" w14:textId="69F97517" w:rsidR="004D096C" w:rsidRPr="001323F1" w:rsidRDefault="5662BF03" w:rsidP="001323F1">
      <w:pPr>
        <w:pStyle w:val="Akapitzlist"/>
        <w:spacing w:line="276" w:lineRule="auto"/>
        <w:ind w:left="426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t xml:space="preserve">W celach wskazanych w pkt 1 Administrator może przetwarzać, co do zasady następujące Kategorie Danych Osobowych: </w:t>
      </w:r>
    </w:p>
    <w:p w14:paraId="03E59BD2" w14:textId="03430D2C" w:rsidR="004D096C" w:rsidRPr="001323F1" w:rsidRDefault="5662BF03" w:rsidP="001323F1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t xml:space="preserve">imię i nazwisko, </w:t>
      </w:r>
    </w:p>
    <w:p w14:paraId="247A1E02" w14:textId="525D0DF0" w:rsidR="5662BF03" w:rsidRPr="001323F1" w:rsidRDefault="00456EF5" w:rsidP="001323F1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t>numer kontaktowy,</w:t>
      </w:r>
    </w:p>
    <w:p w14:paraId="642D8018" w14:textId="55B4BCF9" w:rsidR="00456EF5" w:rsidRPr="001323F1" w:rsidRDefault="00456EF5" w:rsidP="001323F1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t>adres zamieszkania,</w:t>
      </w:r>
    </w:p>
    <w:p w14:paraId="16519952" w14:textId="74B4BD8D" w:rsidR="00456EF5" w:rsidRPr="001323F1" w:rsidRDefault="00456EF5" w:rsidP="001323F1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t>adres e-mail,</w:t>
      </w:r>
    </w:p>
    <w:p w14:paraId="6FB3C1A3" w14:textId="50D1A78C" w:rsidR="00456EF5" w:rsidRPr="001323F1" w:rsidRDefault="00456EF5" w:rsidP="001323F1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t>dane o narodowości,</w:t>
      </w:r>
    </w:p>
    <w:p w14:paraId="5AF4CFB7" w14:textId="4635746A" w:rsidR="00456EF5" w:rsidRPr="001323F1" w:rsidRDefault="007E4298" w:rsidP="001323F1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t>dane o znajomości języków,</w:t>
      </w:r>
    </w:p>
    <w:p w14:paraId="17F767CE" w14:textId="38F78E72" w:rsidR="007E4298" w:rsidRPr="001323F1" w:rsidRDefault="007E4298" w:rsidP="001323F1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t>wiek oraz płeć,</w:t>
      </w:r>
    </w:p>
    <w:p w14:paraId="4E25FC60" w14:textId="77777777" w:rsidR="00A00723" w:rsidRPr="001323F1" w:rsidRDefault="00A00723" w:rsidP="001323F1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t>informacje o wysokości dochodów brutto gospodarstwa domowego,</w:t>
      </w:r>
    </w:p>
    <w:p w14:paraId="29382290" w14:textId="10EF3CD2" w:rsidR="00C34488" w:rsidRPr="001323F1" w:rsidRDefault="004E73E9" w:rsidP="001323F1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t xml:space="preserve">informacje </w:t>
      </w:r>
      <w:r w:rsidR="00203FCA" w:rsidRPr="001323F1">
        <w:rPr>
          <w:rFonts w:ascii="Aptos" w:eastAsia="Arial" w:hAnsi="Aptos" w:cs="Arial"/>
        </w:rPr>
        <w:t xml:space="preserve">o tym czy </w:t>
      </w:r>
      <w:r w:rsidR="16BB28B9" w:rsidRPr="001323F1">
        <w:rPr>
          <w:rFonts w:ascii="Aptos" w:eastAsia="Arial" w:hAnsi="Aptos" w:cs="Arial"/>
        </w:rPr>
        <w:t>osoba</w:t>
      </w:r>
      <w:r w:rsidR="00203FCA" w:rsidRPr="001323F1">
        <w:rPr>
          <w:rFonts w:ascii="Aptos" w:eastAsia="Arial" w:hAnsi="Aptos" w:cs="Arial"/>
        </w:rPr>
        <w:t xml:space="preserve"> nie była w okresie ostatnich 2 lat przed złożeniem wniosku i nie jest właścicielem lokalu mieszkalnego lub jednorodzinnego budynku mieszkalnego na terytorium Polski, z którego może korzystać dla zaspokojenia potrzeb mieszkaniowych</w:t>
      </w:r>
      <w:r w:rsidR="00C34488" w:rsidRPr="001323F1">
        <w:rPr>
          <w:rFonts w:ascii="Aptos" w:eastAsia="Arial" w:hAnsi="Aptos" w:cs="Arial"/>
        </w:rPr>
        <w:t>,</w:t>
      </w:r>
    </w:p>
    <w:p w14:paraId="0AB3A104" w14:textId="34BE1228" w:rsidR="00C34488" w:rsidRPr="001323F1" w:rsidRDefault="00C34488" w:rsidP="001323F1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t xml:space="preserve">informacje o tym czy </w:t>
      </w:r>
      <w:r w:rsidR="0DFE1878" w:rsidRPr="001323F1">
        <w:rPr>
          <w:rFonts w:ascii="Aptos" w:eastAsia="Arial" w:hAnsi="Aptos" w:cs="Arial"/>
        </w:rPr>
        <w:t>osoba</w:t>
      </w:r>
      <w:r w:rsidRPr="001323F1">
        <w:rPr>
          <w:rFonts w:ascii="Aptos" w:eastAsia="Arial" w:hAnsi="Aptos" w:cs="Arial"/>
        </w:rPr>
        <w:t xml:space="preserve"> w ciągu ostatnich 2 lat nie przysługiwało jej i nadal nie przysługuje spółdzielcze własnościowe prawo do lokalu, którego przedmiotem był lub jest lokal mieszkalny, z którego może korzystać dla zaspokojenia potrzeb mieszkaniowych</w:t>
      </w:r>
      <w:r w:rsidR="006B07AB" w:rsidRPr="001323F1">
        <w:rPr>
          <w:rFonts w:ascii="Aptos" w:eastAsia="Arial" w:hAnsi="Aptos" w:cs="Arial"/>
        </w:rPr>
        <w:t>,</w:t>
      </w:r>
    </w:p>
    <w:p w14:paraId="1F1CEDE4" w14:textId="405CE983" w:rsidR="00CD45C7" w:rsidRPr="001323F1" w:rsidRDefault="006B07AB" w:rsidP="001323F1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t>i</w:t>
      </w:r>
      <w:r w:rsidR="00C34488" w:rsidRPr="001323F1">
        <w:rPr>
          <w:rFonts w:ascii="Aptos" w:eastAsia="Arial" w:hAnsi="Aptos" w:cs="Arial"/>
        </w:rPr>
        <w:t>nformacje o tym czy osoba w ciągu ostatnich 2 lat nie posiadała i obecnie nie posiada tytułu prawnego do nieruchomości, której zbycie lub z której pożytki dawały lub dają możliwość zabezpieczenia potrzeb mieszkaniowych we własnym zakresie</w:t>
      </w:r>
      <w:r w:rsidRPr="001323F1">
        <w:rPr>
          <w:rFonts w:ascii="Aptos" w:eastAsia="Arial" w:hAnsi="Aptos" w:cs="Arial"/>
        </w:rPr>
        <w:t>,</w:t>
      </w:r>
    </w:p>
    <w:p w14:paraId="0E4E0CA4" w14:textId="1C05D7E9" w:rsidR="00EF5545" w:rsidRPr="001323F1" w:rsidRDefault="00AA0612" w:rsidP="001323F1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t>informacje o miejscu pra</w:t>
      </w:r>
      <w:r w:rsidR="5E521F02" w:rsidRPr="001323F1">
        <w:rPr>
          <w:rFonts w:ascii="Aptos" w:eastAsia="Arial" w:hAnsi="Aptos" w:cs="Arial"/>
        </w:rPr>
        <w:t>cy,</w:t>
      </w:r>
    </w:p>
    <w:p w14:paraId="6658B3B2" w14:textId="67B7061C" w:rsidR="00740CF7" w:rsidRPr="001323F1" w:rsidRDefault="00A00723" w:rsidP="001323F1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t xml:space="preserve">informacje o </w:t>
      </w:r>
      <w:r w:rsidR="000701E8" w:rsidRPr="001323F1">
        <w:rPr>
          <w:rFonts w:ascii="Aptos" w:eastAsia="Arial" w:hAnsi="Aptos" w:cs="Arial"/>
        </w:rPr>
        <w:t>miejscu kształcenia</w:t>
      </w:r>
      <w:r w:rsidR="00805999" w:rsidRPr="001323F1">
        <w:rPr>
          <w:rFonts w:ascii="Aptos" w:eastAsia="Arial" w:hAnsi="Aptos" w:cs="Arial"/>
        </w:rPr>
        <w:t>,</w:t>
      </w:r>
    </w:p>
    <w:p w14:paraId="3A9A9A38" w14:textId="01E27534" w:rsidR="000701E8" w:rsidRPr="001323F1" w:rsidRDefault="00805999" w:rsidP="001323F1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t>informacje o niepełnosprawności.</w:t>
      </w:r>
    </w:p>
    <w:p w14:paraId="00EEC4D8" w14:textId="77777777" w:rsidR="00805999" w:rsidRPr="001323F1" w:rsidRDefault="00805999" w:rsidP="001323F1">
      <w:pPr>
        <w:spacing w:line="276" w:lineRule="auto"/>
        <w:jc w:val="both"/>
        <w:rPr>
          <w:rFonts w:ascii="Aptos" w:eastAsia="Arial" w:hAnsi="Aptos" w:cs="Arial"/>
        </w:rPr>
      </w:pPr>
    </w:p>
    <w:p w14:paraId="5C1531CB" w14:textId="712C3CAD" w:rsidR="003D16EB" w:rsidRPr="001323F1" w:rsidRDefault="2A02C070" w:rsidP="001323F1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ptos" w:eastAsia="Calibri" w:hAnsi="Aptos" w:cs="Arial"/>
          <w:b/>
          <w:bCs/>
        </w:rPr>
      </w:pPr>
      <w:r w:rsidRPr="001323F1">
        <w:rPr>
          <w:rFonts w:ascii="Aptos" w:eastAsia="Calibri" w:hAnsi="Aptos" w:cs="Arial"/>
          <w:b/>
          <w:bCs/>
        </w:rPr>
        <w:t xml:space="preserve">Osoba, której dane dotyczą może skorzystać wobec Administratora z następujących praw: </w:t>
      </w:r>
    </w:p>
    <w:p w14:paraId="2E0427AB" w14:textId="77777777" w:rsidR="005206F9" w:rsidRPr="001323F1" w:rsidRDefault="005206F9" w:rsidP="001323F1">
      <w:pPr>
        <w:pStyle w:val="Akapitzlist"/>
        <w:spacing w:line="276" w:lineRule="auto"/>
        <w:ind w:left="426"/>
        <w:jc w:val="both"/>
        <w:rPr>
          <w:rFonts w:ascii="Aptos" w:eastAsia="Calibri" w:hAnsi="Aptos" w:cs="Arial"/>
          <w:b/>
          <w:bCs/>
        </w:rPr>
      </w:pPr>
    </w:p>
    <w:p w14:paraId="4A9FF66B" w14:textId="457C474F" w:rsidR="003D16EB" w:rsidRPr="001323F1" w:rsidRDefault="2A02C070" w:rsidP="001323F1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ptos" w:eastAsia="Calibri" w:hAnsi="Aptos" w:cs="Arial"/>
        </w:rPr>
      </w:pPr>
      <w:r w:rsidRPr="001323F1">
        <w:rPr>
          <w:rFonts w:ascii="Aptos" w:eastAsia="Calibri" w:hAnsi="Aptos" w:cs="Arial"/>
        </w:rPr>
        <w:t xml:space="preserve">prawa do żądania dostępu do swoich Danych Osobowych i uzyskania informacji na temat ich przetwarzania, a w </w:t>
      </w:r>
      <w:r w:rsidR="5CC95567" w:rsidRPr="001323F1">
        <w:rPr>
          <w:rFonts w:ascii="Aptos" w:eastAsia="Calibri" w:hAnsi="Aptos" w:cs="Arial"/>
        </w:rPr>
        <w:t>przypadku,</w:t>
      </w:r>
      <w:r w:rsidRPr="001323F1">
        <w:rPr>
          <w:rFonts w:ascii="Aptos" w:eastAsia="Calibri" w:hAnsi="Aptos" w:cs="Arial"/>
        </w:rPr>
        <w:t xml:space="preserve"> gdyby były nieprawidłowe ma prawo do żądania ich sprostowania (zgodnie z art. 15 i 16 RODO), </w:t>
      </w:r>
    </w:p>
    <w:p w14:paraId="0B137147" w14:textId="6141F611" w:rsidR="003D16EB" w:rsidRPr="001323F1" w:rsidRDefault="2A02C070" w:rsidP="001323F1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ptos" w:eastAsia="Calibri" w:hAnsi="Aptos" w:cs="Arial"/>
        </w:rPr>
      </w:pPr>
      <w:r w:rsidRPr="001323F1">
        <w:rPr>
          <w:rFonts w:ascii="Aptos" w:eastAsia="Calibri" w:hAnsi="Aptos" w:cs="Arial"/>
        </w:rPr>
        <w:t xml:space="preserve">prawa do żądania ograniczenia przetwarzania jej danych w sytuacjach i na zasadach wskazanych w art. 18 RODO (Podmiot danych może żądać ograniczenia przetwarzania jego danych osobowych na okres weryfikacji ich prawidłowości lub do czasu rozpatrzenia jego sprzeciwu wobec przetwarzania danych. Prawo to przysługuje także w </w:t>
      </w:r>
      <w:r w:rsidR="54FE9D6C" w:rsidRPr="001323F1">
        <w:rPr>
          <w:rFonts w:ascii="Aptos" w:eastAsia="Calibri" w:hAnsi="Aptos" w:cs="Arial"/>
        </w:rPr>
        <w:t>sytuacji,</w:t>
      </w:r>
      <w:r w:rsidRPr="001323F1">
        <w:rPr>
          <w:rFonts w:ascii="Aptos" w:eastAsia="Calibri" w:hAnsi="Aptos" w:cs="Arial"/>
        </w:rPr>
        <w:t xml:space="preserve"> gdy zdaniem podmiotu danych przetwarzanie jego danych jest niezgodnie z prawem, lecz nie chce </w:t>
      </w:r>
      <w:r w:rsidR="6117F333" w:rsidRPr="001323F1">
        <w:rPr>
          <w:rFonts w:ascii="Aptos" w:eastAsia="Calibri" w:hAnsi="Aptos" w:cs="Arial"/>
        </w:rPr>
        <w:t>on,</w:t>
      </w:r>
      <w:r w:rsidRPr="001323F1">
        <w:rPr>
          <w:rFonts w:ascii="Aptos" w:eastAsia="Calibri" w:hAnsi="Aptos" w:cs="Arial"/>
        </w:rPr>
        <w:t xml:space="preserve"> aby dane te zostały od razu usunięte lub w </w:t>
      </w:r>
      <w:r w:rsidR="2578D2F9" w:rsidRPr="001323F1">
        <w:rPr>
          <w:rFonts w:ascii="Aptos" w:eastAsia="Calibri" w:hAnsi="Aptos" w:cs="Arial"/>
        </w:rPr>
        <w:t>przypadku,</w:t>
      </w:r>
      <w:r w:rsidRPr="001323F1">
        <w:rPr>
          <w:rFonts w:ascii="Aptos" w:eastAsia="Calibri" w:hAnsi="Aptos" w:cs="Arial"/>
        </w:rPr>
        <w:t xml:space="preserve"> gdy dane są mu potrzebne dłużej niż zakładał przyjęty okres przetwarzania, z uwagi na kwestie ustalenia lub obrony roszczeń), </w:t>
      </w:r>
    </w:p>
    <w:p w14:paraId="1D21518D" w14:textId="40D3B3A1" w:rsidR="003D16EB" w:rsidRPr="001323F1" w:rsidRDefault="2A02C070" w:rsidP="001323F1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ptos" w:eastAsia="Calibri" w:hAnsi="Aptos" w:cs="Arial"/>
        </w:rPr>
      </w:pPr>
      <w:r w:rsidRPr="001323F1">
        <w:rPr>
          <w:rFonts w:ascii="Aptos" w:eastAsia="Calibri" w:hAnsi="Aptos" w:cs="Arial"/>
        </w:rPr>
        <w:t xml:space="preserve">prawa do żądania usunięcia jej Danych Osobowych zgodnie z art. 17 RODO („prawo do bycia zapomnianym”), </w:t>
      </w:r>
    </w:p>
    <w:p w14:paraId="1325AA21" w14:textId="149EF2F2" w:rsidR="003D16EB" w:rsidRPr="001323F1" w:rsidRDefault="2A02C070" w:rsidP="001323F1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ptos" w:eastAsia="Calibri" w:hAnsi="Aptos" w:cs="Arial"/>
        </w:rPr>
      </w:pPr>
      <w:r w:rsidRPr="001323F1">
        <w:rPr>
          <w:rFonts w:ascii="Aptos" w:eastAsia="Calibri" w:hAnsi="Aptos" w:cs="Arial"/>
        </w:rPr>
        <w:t xml:space="preserve">prawa do wniesienia w dowolnym momencie sprzeciwu wobec przetwarzania jej Danych Osobowych z przyczyn związanych z jej szczególną sytuacją (zgodnie z art. 21 ust. 1 RODO). </w:t>
      </w:r>
    </w:p>
    <w:p w14:paraId="4FE89363" w14:textId="77777777" w:rsidR="005206F9" w:rsidRPr="001323F1" w:rsidRDefault="0D29FABA" w:rsidP="001323F1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lastRenderedPageBreak/>
        <w:t>jeżeli przetwarzanie odbywa się na podstawie art. 9 ust. 2 lit. a) – prawo do cofnięcia zgody w dowolnym momencie bez wpływu na zgodność z prawem przetwarzania, którego dokonano na podstawie zgody przed jej cofnięciem.</w:t>
      </w:r>
      <w:r w:rsidR="640FD04A" w:rsidRPr="001323F1">
        <w:rPr>
          <w:rFonts w:ascii="Aptos" w:eastAsia="Arial" w:hAnsi="Aptos" w:cs="Arial"/>
        </w:rPr>
        <w:t xml:space="preserve"> </w:t>
      </w:r>
      <w:r w:rsidR="40E64337" w:rsidRPr="001323F1">
        <w:rPr>
          <w:rFonts w:ascii="Aptos" w:eastAsia="Arial" w:hAnsi="Aptos" w:cs="Arial"/>
        </w:rPr>
        <w:t>D</w:t>
      </w:r>
      <w:r w:rsidR="640FD04A" w:rsidRPr="001323F1">
        <w:rPr>
          <w:rFonts w:ascii="Aptos" w:eastAsia="Arial" w:hAnsi="Aptos" w:cs="Arial"/>
        </w:rPr>
        <w:t>ane są niezbędne do zrealizowania trwającej umowy</w:t>
      </w:r>
      <w:r w:rsidR="1CDBF689" w:rsidRPr="001323F1">
        <w:rPr>
          <w:rFonts w:ascii="Aptos" w:eastAsia="Arial" w:hAnsi="Aptos" w:cs="Arial"/>
        </w:rPr>
        <w:t xml:space="preserve"> i działania na rzecz osoby, której dane dotyczą</w:t>
      </w:r>
      <w:r w:rsidR="640FD04A" w:rsidRPr="001323F1">
        <w:rPr>
          <w:rFonts w:ascii="Aptos" w:eastAsia="Arial" w:hAnsi="Aptos" w:cs="Arial"/>
        </w:rPr>
        <w:t xml:space="preserve">. </w:t>
      </w:r>
      <w:r w:rsidR="4CA7C1D5" w:rsidRPr="001323F1">
        <w:rPr>
          <w:rFonts w:ascii="Aptos" w:eastAsia="Arial" w:hAnsi="Aptos" w:cs="Arial"/>
        </w:rPr>
        <w:t>D</w:t>
      </w:r>
      <w:r w:rsidR="640FD04A" w:rsidRPr="001323F1">
        <w:rPr>
          <w:rFonts w:ascii="Aptos" w:eastAsia="Arial" w:hAnsi="Aptos" w:cs="Arial"/>
        </w:rPr>
        <w:t>opiero zakończenie trwania umowy lub rezygnacja z niej sprawi, że cofnięcie zgody będzie skuteczne.</w:t>
      </w:r>
    </w:p>
    <w:p w14:paraId="13BCF827" w14:textId="286B0B1E" w:rsidR="003D16EB" w:rsidRPr="001323F1" w:rsidRDefault="005206F9" w:rsidP="001323F1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t>p</w:t>
      </w:r>
      <w:r w:rsidR="2A02C070" w:rsidRPr="001323F1">
        <w:rPr>
          <w:rFonts w:ascii="Aptos" w:eastAsia="Calibri" w:hAnsi="Aptos" w:cs="Arial"/>
        </w:rPr>
        <w:t>onadto osoba, której dane dotyczą ma prawo wnieść w skargę na przetwarzanie jej Danych Osobowych przez Administratora do Prezesa Urzędu Ochrony Danych Osobowych (adres: ul. Stawki 2, 00-193 Warszawa)</w:t>
      </w:r>
      <w:r w:rsidR="004D096C" w:rsidRPr="001323F1">
        <w:rPr>
          <w:rFonts w:ascii="Aptos" w:eastAsia="Calibri" w:hAnsi="Aptos" w:cs="Arial"/>
        </w:rPr>
        <w:t>.</w:t>
      </w:r>
    </w:p>
    <w:p w14:paraId="069F08AE" w14:textId="3AF19DDA" w:rsidR="2A02C070" w:rsidRPr="001323F1" w:rsidRDefault="2A02C070" w:rsidP="001323F1">
      <w:pPr>
        <w:pStyle w:val="Akapitzlist"/>
        <w:spacing w:line="276" w:lineRule="auto"/>
        <w:ind w:left="426"/>
        <w:jc w:val="both"/>
        <w:rPr>
          <w:rFonts w:ascii="Aptos" w:eastAsia="Calibri" w:hAnsi="Aptos" w:cs="Arial"/>
        </w:rPr>
      </w:pPr>
    </w:p>
    <w:p w14:paraId="77AF2CD4" w14:textId="36FEB639" w:rsidR="005206F9" w:rsidRPr="001323F1" w:rsidRDefault="00AC4861" w:rsidP="001323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ptos" w:eastAsia="Arial" w:hAnsi="Aptos" w:cs="Arial"/>
          <w:shd w:val="clear" w:color="auto" w:fill="FFFFFF"/>
        </w:rPr>
      </w:pPr>
      <w:r w:rsidRPr="001323F1">
        <w:rPr>
          <w:rFonts w:ascii="Aptos" w:eastAsia="Arial" w:hAnsi="Aptos" w:cs="Arial"/>
          <w:shd w:val="clear" w:color="auto" w:fill="FFFFFF"/>
        </w:rPr>
        <w:t xml:space="preserve">Podanie przez Panią/Pana danych osobowych ma charakter </w:t>
      </w:r>
      <w:r w:rsidR="1D0B9EDF" w:rsidRPr="001323F1">
        <w:rPr>
          <w:rFonts w:ascii="Aptos" w:eastAsia="Arial" w:hAnsi="Aptos" w:cs="Arial"/>
          <w:shd w:val="clear" w:color="auto" w:fill="FFFFFF"/>
        </w:rPr>
        <w:t>dobrowolny,</w:t>
      </w:r>
      <w:r w:rsidRPr="001323F1">
        <w:rPr>
          <w:rFonts w:ascii="Aptos" w:eastAsia="Arial" w:hAnsi="Aptos" w:cs="Arial"/>
          <w:shd w:val="clear" w:color="auto" w:fill="FFFFFF"/>
        </w:rPr>
        <w:t xml:space="preserve"> ale ich niepodanie oznacza brak możliwości uczestnictwa w projekcie.</w:t>
      </w:r>
      <w:r w:rsidR="004D096C" w:rsidRPr="001323F1">
        <w:rPr>
          <w:rFonts w:ascii="Aptos" w:hAnsi="Aptos" w:cs="Arial"/>
        </w:rPr>
        <w:t xml:space="preserve"> </w:t>
      </w:r>
      <w:r w:rsidRPr="001323F1">
        <w:rPr>
          <w:rFonts w:ascii="Aptos" w:eastAsia="Arial" w:hAnsi="Aptos" w:cs="Arial"/>
          <w:shd w:val="clear" w:color="auto" w:fill="FFFFFF"/>
        </w:rPr>
        <w:t>Pani/Pana dane nie będą przetwarzane w sposób zautomatyzowany i nie będą profilowane</w:t>
      </w:r>
      <w:r w:rsidR="003D16EB" w:rsidRPr="001323F1">
        <w:rPr>
          <w:rFonts w:ascii="Aptos" w:eastAsia="Arial" w:hAnsi="Aptos" w:cs="Arial"/>
          <w:shd w:val="clear" w:color="auto" w:fill="FFFFFF"/>
        </w:rPr>
        <w:t>.</w:t>
      </w:r>
      <w:r w:rsidR="00805999" w:rsidRPr="001323F1">
        <w:rPr>
          <w:rFonts w:ascii="Aptos" w:eastAsia="Arial" w:hAnsi="Aptos" w:cs="Arial"/>
          <w:shd w:val="clear" w:color="auto" w:fill="FFFFFF"/>
        </w:rPr>
        <w:br/>
      </w:r>
    </w:p>
    <w:p w14:paraId="2D0C7993" w14:textId="77777777" w:rsidR="005206F9" w:rsidRPr="001323F1" w:rsidRDefault="00EF265F" w:rsidP="001323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ptos" w:eastAsia="Arial" w:hAnsi="Aptos" w:cs="Arial"/>
          <w:shd w:val="clear" w:color="auto" w:fill="FFFFFF"/>
        </w:rPr>
      </w:pPr>
      <w:r w:rsidRPr="001323F1">
        <w:rPr>
          <w:rFonts w:ascii="Aptos" w:eastAsia="Arial" w:hAnsi="Aptos" w:cs="Arial"/>
          <w:shd w:val="clear" w:color="auto" w:fill="FFFFFF"/>
        </w:rPr>
        <w:t>D</w:t>
      </w:r>
      <w:r w:rsidR="72891178" w:rsidRPr="001323F1">
        <w:rPr>
          <w:rFonts w:ascii="Aptos" w:eastAsia="Arial" w:hAnsi="Aptos" w:cs="Arial"/>
          <w:shd w:val="clear" w:color="auto" w:fill="FFFFFF"/>
        </w:rPr>
        <w:t>otyczące Pani/Pana dane osobowe</w:t>
      </w:r>
      <w:r w:rsidR="007B6A70" w:rsidRPr="001323F1">
        <w:rPr>
          <w:rFonts w:ascii="Aptos" w:eastAsia="Arial" w:hAnsi="Aptos" w:cs="Arial"/>
          <w:shd w:val="clear" w:color="auto" w:fill="FFFFFF"/>
        </w:rPr>
        <w:t xml:space="preserve"> mogą być przek</w:t>
      </w:r>
      <w:r w:rsidR="000C10F4" w:rsidRPr="001323F1">
        <w:rPr>
          <w:rFonts w:ascii="Aptos" w:eastAsia="Arial" w:hAnsi="Aptos" w:cs="Arial"/>
          <w:shd w:val="clear" w:color="auto" w:fill="FFFFFF"/>
        </w:rPr>
        <w:t xml:space="preserve">azywane do Partnerów Programu (Urząd Miasta Dąbrowa Górnicza, Powiatowy Urząd Pracy w Dąbrowie Górniczej, Miejski Ośrodek Pomocy Społecznej w Dąbrowie Górniczej) oraz </w:t>
      </w:r>
      <w:r w:rsidR="00B803C9" w:rsidRPr="001323F1">
        <w:rPr>
          <w:rFonts w:ascii="Aptos" w:eastAsia="Arial" w:hAnsi="Aptos" w:cs="Arial"/>
          <w:shd w:val="clear" w:color="auto" w:fill="FFFFFF"/>
        </w:rPr>
        <w:t xml:space="preserve">zewnętrznych podmiotów, realizujących część zadań Społecznej Agencji Najmu w Dąbrowie Górniczej w celu </w:t>
      </w:r>
      <w:r w:rsidR="00FB6B52" w:rsidRPr="001323F1">
        <w:rPr>
          <w:rFonts w:ascii="Aptos" w:eastAsia="Arial" w:hAnsi="Aptos" w:cs="Arial"/>
          <w:shd w:val="clear" w:color="auto" w:fill="FFFFFF"/>
        </w:rPr>
        <w:t xml:space="preserve">realizacji prawidłowej jakości Programu, w szczególności w zakresie wsparcia beneficjentów </w:t>
      </w:r>
      <w:r w:rsidR="00CE1590" w:rsidRPr="001323F1">
        <w:rPr>
          <w:rFonts w:ascii="Aptos" w:eastAsia="Arial" w:hAnsi="Aptos" w:cs="Arial"/>
          <w:shd w:val="clear" w:color="auto" w:fill="FFFFFF"/>
        </w:rPr>
        <w:t>w zakresie usług rynku pracy, edukacji i społecznych.</w:t>
      </w:r>
      <w:r w:rsidR="005206F9" w:rsidRPr="001323F1">
        <w:rPr>
          <w:rFonts w:ascii="Aptos" w:eastAsia="Arial" w:hAnsi="Aptos" w:cs="Arial"/>
          <w:shd w:val="clear" w:color="auto" w:fill="FFFFFF"/>
        </w:rPr>
        <w:t xml:space="preserve"> </w:t>
      </w:r>
    </w:p>
    <w:p w14:paraId="52A0C23C" w14:textId="77777777" w:rsidR="005206F9" w:rsidRPr="001323F1" w:rsidRDefault="005206F9" w:rsidP="001323F1">
      <w:pPr>
        <w:pStyle w:val="Akapitzlist"/>
        <w:jc w:val="both"/>
        <w:rPr>
          <w:rFonts w:ascii="Aptos" w:eastAsia="Times New Roman" w:hAnsi="Aptos" w:cs="Arial"/>
          <w:kern w:val="0"/>
          <w:lang w:eastAsia="pl-PL"/>
          <w14:ligatures w14:val="none"/>
        </w:rPr>
      </w:pPr>
    </w:p>
    <w:p w14:paraId="3B955030" w14:textId="0F57413C" w:rsidR="005206F9" w:rsidRPr="001323F1" w:rsidRDefault="005206F9" w:rsidP="001323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ptos" w:eastAsia="Arial" w:hAnsi="Aptos" w:cs="Arial"/>
          <w:shd w:val="clear" w:color="auto" w:fill="FFFFFF"/>
        </w:rPr>
      </w:pPr>
      <w:r w:rsidRPr="001323F1">
        <w:rPr>
          <w:rFonts w:ascii="Aptos" w:eastAsia="Times New Roman" w:hAnsi="Aptos" w:cs="Arial"/>
          <w:kern w:val="0"/>
          <w:lang w:eastAsia="pl-PL"/>
          <w14:ligatures w14:val="none"/>
        </w:rPr>
        <w:t>Zautomatyzowane podejmowanie decyzji. Dane osobowe nie będą podlegały zautomatyzowanemu przetwarzaniu ani profilowaniu.</w:t>
      </w:r>
    </w:p>
    <w:p w14:paraId="6A3227B6" w14:textId="77777777" w:rsidR="005206F9" w:rsidRPr="001323F1" w:rsidRDefault="005206F9" w:rsidP="001323F1">
      <w:pPr>
        <w:pStyle w:val="Akapitzlist"/>
        <w:jc w:val="both"/>
        <w:rPr>
          <w:rFonts w:ascii="Aptos" w:eastAsia="Times New Roman" w:hAnsi="Aptos" w:cs="Arial"/>
          <w:kern w:val="0"/>
          <w:lang w:eastAsia="pl-PL"/>
          <w14:ligatures w14:val="none"/>
        </w:rPr>
      </w:pPr>
    </w:p>
    <w:p w14:paraId="05D6EA39" w14:textId="14660A9E" w:rsidR="005206F9" w:rsidRPr="001323F1" w:rsidRDefault="005206F9" w:rsidP="001323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ptos" w:eastAsia="Arial" w:hAnsi="Aptos" w:cs="Arial"/>
          <w:shd w:val="clear" w:color="auto" w:fill="FFFFFF"/>
        </w:rPr>
      </w:pPr>
      <w:r w:rsidRPr="001323F1">
        <w:rPr>
          <w:rFonts w:ascii="Aptos" w:eastAsia="Times New Roman" w:hAnsi="Aptos" w:cs="Arial"/>
          <w:kern w:val="0"/>
          <w:lang w:eastAsia="pl-PL"/>
          <w14:ligatures w14:val="none"/>
        </w:rPr>
        <w:t>Przekazywanie danych do państw trzecich. Dane osobowe nie będą przekazywane poza Europejski Obszar Gospodarczy (EOG).</w:t>
      </w:r>
    </w:p>
    <w:p w14:paraId="710E7666" w14:textId="77777777" w:rsidR="005206F9" w:rsidRPr="001323F1" w:rsidRDefault="005206F9" w:rsidP="001323F1">
      <w:pPr>
        <w:spacing w:line="276" w:lineRule="auto"/>
        <w:jc w:val="both"/>
        <w:rPr>
          <w:rFonts w:ascii="Aptos" w:eastAsia="Arial" w:hAnsi="Aptos" w:cs="Arial"/>
          <w:shd w:val="clear" w:color="auto" w:fill="FFFFFF"/>
        </w:rPr>
      </w:pPr>
    </w:p>
    <w:p w14:paraId="5EE3DF83" w14:textId="24932BBE" w:rsidR="50621054" w:rsidRPr="001323F1" w:rsidRDefault="50621054" w:rsidP="001323F1">
      <w:pPr>
        <w:spacing w:line="276" w:lineRule="auto"/>
        <w:jc w:val="both"/>
        <w:rPr>
          <w:rFonts w:ascii="Aptos" w:eastAsia="Arial" w:hAnsi="Aptos" w:cs="Arial"/>
        </w:rPr>
      </w:pPr>
    </w:p>
    <w:p w14:paraId="3C1486D5" w14:textId="3A1037E8" w:rsidR="0D5D8E38" w:rsidRPr="001323F1" w:rsidRDefault="0D5D8E38" w:rsidP="001323F1">
      <w:pPr>
        <w:spacing w:line="276" w:lineRule="auto"/>
        <w:jc w:val="both"/>
        <w:rPr>
          <w:rFonts w:ascii="Aptos" w:eastAsia="Arial" w:hAnsi="Aptos" w:cs="Arial"/>
        </w:rPr>
      </w:pPr>
    </w:p>
    <w:p w14:paraId="21A73737" w14:textId="77777777" w:rsidR="00805999" w:rsidRPr="001323F1" w:rsidRDefault="00805999" w:rsidP="001323F1">
      <w:pPr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br w:type="page"/>
      </w:r>
    </w:p>
    <w:p w14:paraId="7B41BE2D" w14:textId="77777777" w:rsidR="00805999" w:rsidRPr="001323F1" w:rsidRDefault="00805999" w:rsidP="001323F1">
      <w:pPr>
        <w:spacing w:line="276" w:lineRule="auto"/>
        <w:jc w:val="both"/>
        <w:rPr>
          <w:rFonts w:ascii="Aptos" w:eastAsia="Arial" w:hAnsi="Aptos" w:cs="Arial"/>
        </w:rPr>
      </w:pPr>
    </w:p>
    <w:p w14:paraId="65960A70" w14:textId="26FE0CE7" w:rsidR="556A8844" w:rsidRPr="001323F1" w:rsidRDefault="556A8844" w:rsidP="001323F1">
      <w:pPr>
        <w:spacing w:line="276" w:lineRule="auto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t>Zapoznałam/zapoznałem się</w:t>
      </w:r>
      <w:r w:rsidR="0FDE994D" w:rsidRPr="001323F1">
        <w:rPr>
          <w:rFonts w:ascii="Aptos" w:eastAsia="Arial" w:hAnsi="Aptos" w:cs="Arial"/>
        </w:rPr>
        <w:t xml:space="preserve"> (pole obowiązkowe do podpisu)</w:t>
      </w:r>
      <w:r w:rsidR="68D1A5DF" w:rsidRPr="001323F1">
        <w:rPr>
          <w:rFonts w:ascii="Aptos" w:eastAsia="Arial" w:hAnsi="Aptos" w:cs="Arial"/>
        </w:rPr>
        <w:t>*</w:t>
      </w:r>
    </w:p>
    <w:p w14:paraId="1F4A6159" w14:textId="73A95934" w:rsidR="0D5D8E38" w:rsidRPr="001323F1" w:rsidRDefault="0D5D8E38" w:rsidP="001323F1">
      <w:pPr>
        <w:spacing w:line="276" w:lineRule="auto"/>
        <w:jc w:val="both"/>
        <w:rPr>
          <w:rFonts w:ascii="Aptos" w:eastAsia="Arial" w:hAnsi="Aptos" w:cs="Arial"/>
        </w:rPr>
      </w:pPr>
    </w:p>
    <w:p w14:paraId="40E55245" w14:textId="25FB2D34" w:rsidR="556A8844" w:rsidRPr="001323F1" w:rsidRDefault="556A8844" w:rsidP="001323F1">
      <w:pPr>
        <w:spacing w:line="276" w:lineRule="auto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t>…..........................................</w:t>
      </w:r>
    </w:p>
    <w:p w14:paraId="7F73D49C" w14:textId="6D29D079" w:rsidR="11004D4D" w:rsidRPr="001323F1" w:rsidRDefault="11004D4D" w:rsidP="001323F1">
      <w:pPr>
        <w:spacing w:line="276" w:lineRule="auto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t>(data, czytelny podpis)</w:t>
      </w:r>
    </w:p>
    <w:p w14:paraId="5C9F6D48" w14:textId="19783E5D" w:rsidR="0D5D8E38" w:rsidRPr="001323F1" w:rsidRDefault="0D5D8E38" w:rsidP="001323F1">
      <w:pPr>
        <w:spacing w:line="276" w:lineRule="auto"/>
        <w:jc w:val="both"/>
        <w:rPr>
          <w:rFonts w:ascii="Aptos" w:eastAsia="Arial" w:hAnsi="Aptos" w:cs="Arial"/>
        </w:rPr>
      </w:pPr>
    </w:p>
    <w:p w14:paraId="06167BED" w14:textId="35F18923" w:rsidR="0D5D8E38" w:rsidRPr="001323F1" w:rsidRDefault="0D5D8E38" w:rsidP="001323F1">
      <w:pPr>
        <w:spacing w:line="276" w:lineRule="auto"/>
        <w:jc w:val="both"/>
        <w:rPr>
          <w:rFonts w:ascii="Aptos" w:eastAsia="Arial" w:hAnsi="Aptos" w:cs="Arial"/>
        </w:rPr>
      </w:pPr>
    </w:p>
    <w:p w14:paraId="1863E26C" w14:textId="06BFDB68" w:rsidR="0D5D8E38" w:rsidRPr="001323F1" w:rsidRDefault="0D5D8E38" w:rsidP="001323F1">
      <w:pPr>
        <w:spacing w:line="276" w:lineRule="auto"/>
        <w:jc w:val="both"/>
        <w:rPr>
          <w:rFonts w:ascii="Aptos" w:eastAsia="Arial" w:hAnsi="Aptos" w:cs="Arial"/>
        </w:rPr>
      </w:pPr>
    </w:p>
    <w:p w14:paraId="51D150E9" w14:textId="0F06E1F2" w:rsidR="11004D4D" w:rsidRPr="001323F1" w:rsidRDefault="11004D4D" w:rsidP="001323F1">
      <w:pPr>
        <w:spacing w:line="276" w:lineRule="auto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t>Wyrażam zgodę na przetwarzanie moich danych osobowych, zgodnie z art. 9 ust 2 lit. a) RODO, w przypadku, gdy takie dane wyżej podałem.</w:t>
      </w:r>
      <w:r w:rsidR="300F24F0" w:rsidRPr="001323F1">
        <w:rPr>
          <w:rFonts w:ascii="Aptos" w:eastAsia="Arial" w:hAnsi="Aptos" w:cs="Arial"/>
        </w:rPr>
        <w:t xml:space="preserve"> (dotyczy wyłącznie osób, które powyżej podały informacje związane z ich stanem zdrowia, niepełnosprawnościami, itp.)</w:t>
      </w:r>
      <w:r w:rsidR="1AAD2C49" w:rsidRPr="001323F1">
        <w:rPr>
          <w:rFonts w:ascii="Aptos" w:eastAsia="Arial" w:hAnsi="Aptos" w:cs="Arial"/>
        </w:rPr>
        <w:t>*</w:t>
      </w:r>
    </w:p>
    <w:p w14:paraId="4B652E41" w14:textId="4DFE9233" w:rsidR="0D5D8E38" w:rsidRPr="001323F1" w:rsidRDefault="0D5D8E38" w:rsidP="001323F1">
      <w:pPr>
        <w:spacing w:line="276" w:lineRule="auto"/>
        <w:jc w:val="both"/>
        <w:rPr>
          <w:rFonts w:ascii="Aptos" w:eastAsia="Arial" w:hAnsi="Aptos" w:cs="Arial"/>
        </w:rPr>
      </w:pPr>
    </w:p>
    <w:p w14:paraId="20814AB4" w14:textId="116DA76D" w:rsidR="0D5D8E38" w:rsidRPr="001323F1" w:rsidRDefault="0D5D8E38" w:rsidP="001323F1">
      <w:pPr>
        <w:spacing w:line="276" w:lineRule="auto"/>
        <w:jc w:val="both"/>
        <w:rPr>
          <w:rFonts w:ascii="Aptos" w:eastAsia="Arial" w:hAnsi="Aptos" w:cs="Arial"/>
        </w:rPr>
      </w:pPr>
    </w:p>
    <w:p w14:paraId="05A0E780" w14:textId="1A133821" w:rsidR="11004D4D" w:rsidRPr="001323F1" w:rsidRDefault="11004D4D" w:rsidP="001323F1">
      <w:pPr>
        <w:spacing w:line="276" w:lineRule="auto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t>…..........................................</w:t>
      </w:r>
    </w:p>
    <w:p w14:paraId="766DC782" w14:textId="698CFCE0" w:rsidR="11004D4D" w:rsidRPr="001323F1" w:rsidRDefault="11004D4D" w:rsidP="001323F1">
      <w:pPr>
        <w:spacing w:line="276" w:lineRule="auto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t>(data, czytelny podpis)</w:t>
      </w:r>
    </w:p>
    <w:p w14:paraId="0F60AAD4" w14:textId="47A79150" w:rsidR="0D5D8E38" w:rsidRPr="001323F1" w:rsidRDefault="0D5D8E38" w:rsidP="001323F1">
      <w:pPr>
        <w:spacing w:line="276" w:lineRule="auto"/>
        <w:jc w:val="both"/>
        <w:rPr>
          <w:rFonts w:ascii="Aptos" w:eastAsia="Arial" w:hAnsi="Aptos" w:cs="Arial"/>
        </w:rPr>
      </w:pPr>
    </w:p>
    <w:p w14:paraId="757A7AE0" w14:textId="6BCAEB29" w:rsidR="42F708A2" w:rsidRPr="001323F1" w:rsidRDefault="42F708A2" w:rsidP="001323F1">
      <w:pPr>
        <w:spacing w:line="276" w:lineRule="auto"/>
        <w:jc w:val="both"/>
        <w:rPr>
          <w:rFonts w:ascii="Aptos" w:eastAsia="Arial" w:hAnsi="Aptos" w:cs="Arial"/>
        </w:rPr>
      </w:pPr>
      <w:r w:rsidRPr="001323F1">
        <w:rPr>
          <w:rFonts w:ascii="Aptos" w:eastAsia="Arial" w:hAnsi="Aptos" w:cs="Arial"/>
        </w:rPr>
        <w:t>* W przypadku osoby niepełnoletniej, ujętej w Form</w:t>
      </w:r>
      <w:r w:rsidR="006C7F9A" w:rsidRPr="001323F1">
        <w:rPr>
          <w:rFonts w:ascii="Aptos" w:eastAsia="Arial" w:hAnsi="Aptos" w:cs="Arial"/>
        </w:rPr>
        <w:t>u</w:t>
      </w:r>
      <w:r w:rsidRPr="001323F1">
        <w:rPr>
          <w:rFonts w:ascii="Aptos" w:eastAsia="Arial" w:hAnsi="Aptos" w:cs="Arial"/>
        </w:rPr>
        <w:t>larzu Rekrutacyjnym, zgodę wyraża opiekun prawny.</w:t>
      </w:r>
    </w:p>
    <w:sectPr w:rsidR="42F708A2" w:rsidRPr="001323F1" w:rsidSect="003D16EB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AA70A" w14:textId="77777777" w:rsidR="00895A19" w:rsidRDefault="00895A19" w:rsidP="007B6A70">
      <w:pPr>
        <w:spacing w:after="0" w:line="240" w:lineRule="auto"/>
      </w:pPr>
      <w:r>
        <w:separator/>
      </w:r>
    </w:p>
  </w:endnote>
  <w:endnote w:type="continuationSeparator" w:id="0">
    <w:p w14:paraId="5CD95748" w14:textId="77777777" w:rsidR="00895A19" w:rsidRDefault="00895A19" w:rsidP="007B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CEF92" w14:textId="77777777" w:rsidR="00895A19" w:rsidRDefault="00895A19" w:rsidP="007B6A70">
      <w:pPr>
        <w:spacing w:after="0" w:line="240" w:lineRule="auto"/>
      </w:pPr>
      <w:r>
        <w:separator/>
      </w:r>
    </w:p>
  </w:footnote>
  <w:footnote w:type="continuationSeparator" w:id="0">
    <w:p w14:paraId="7B5603B3" w14:textId="77777777" w:rsidR="00895A19" w:rsidRDefault="00895A19" w:rsidP="007B6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4F3E" w14:textId="367EABA7" w:rsidR="0057614D" w:rsidRDefault="00275290">
    <w:pPr>
      <w:pStyle w:val="Nagwek"/>
    </w:pPr>
    <w:r w:rsidRPr="00742B4A">
      <w:rPr>
        <w:noProof/>
        <w:szCs w:val="20"/>
      </w:rPr>
      <w:drawing>
        <wp:anchor distT="0" distB="0" distL="114300" distR="114300" simplePos="0" relativeHeight="251659264" behindDoc="0" locked="0" layoutInCell="1" allowOverlap="1" wp14:anchorId="348BFADD" wp14:editId="5212B359">
          <wp:simplePos x="0" y="0"/>
          <wp:positionH relativeFrom="margin">
            <wp:align>center</wp:align>
          </wp:positionH>
          <wp:positionV relativeFrom="paragraph">
            <wp:posOffset>-343535</wp:posOffset>
          </wp:positionV>
          <wp:extent cx="7086600" cy="876300"/>
          <wp:effectExtent l="0" t="0" r="0" b="0"/>
          <wp:wrapThrough wrapText="bothSides">
            <wp:wrapPolygon edited="0">
              <wp:start x="0" y="0"/>
              <wp:lineTo x="0" y="21130"/>
              <wp:lineTo x="21542" y="21130"/>
              <wp:lineTo x="21542" y="0"/>
              <wp:lineTo x="0" y="0"/>
            </wp:wrapPolygon>
          </wp:wrapThrough>
          <wp:docPr id="15179566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5663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FB7"/>
    <w:multiLevelType w:val="hybridMultilevel"/>
    <w:tmpl w:val="77403C9A"/>
    <w:lvl w:ilvl="0" w:tplc="635299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A7A73FA">
      <w:start w:val="1"/>
      <w:numFmt w:val="lowerLetter"/>
      <w:lvlText w:val="%2."/>
      <w:lvlJc w:val="left"/>
      <w:pPr>
        <w:ind w:left="1440" w:hanging="360"/>
      </w:pPr>
    </w:lvl>
    <w:lvl w:ilvl="2" w:tplc="DEB8BB10">
      <w:start w:val="1"/>
      <w:numFmt w:val="lowerRoman"/>
      <w:lvlText w:val="%3."/>
      <w:lvlJc w:val="right"/>
      <w:pPr>
        <w:ind w:left="2160" w:hanging="180"/>
      </w:pPr>
    </w:lvl>
    <w:lvl w:ilvl="3" w:tplc="EE387A6E">
      <w:start w:val="1"/>
      <w:numFmt w:val="decimal"/>
      <w:lvlText w:val="%4."/>
      <w:lvlJc w:val="left"/>
      <w:pPr>
        <w:ind w:left="2880" w:hanging="360"/>
      </w:pPr>
    </w:lvl>
    <w:lvl w:ilvl="4" w:tplc="32428508">
      <w:start w:val="1"/>
      <w:numFmt w:val="lowerLetter"/>
      <w:lvlText w:val="%5."/>
      <w:lvlJc w:val="left"/>
      <w:pPr>
        <w:ind w:left="3600" w:hanging="360"/>
      </w:pPr>
    </w:lvl>
    <w:lvl w:ilvl="5" w:tplc="20E8E6F0">
      <w:start w:val="1"/>
      <w:numFmt w:val="lowerRoman"/>
      <w:lvlText w:val="%6."/>
      <w:lvlJc w:val="right"/>
      <w:pPr>
        <w:ind w:left="4320" w:hanging="180"/>
      </w:pPr>
    </w:lvl>
    <w:lvl w:ilvl="6" w:tplc="32B0D50A">
      <w:start w:val="1"/>
      <w:numFmt w:val="decimal"/>
      <w:lvlText w:val="%7."/>
      <w:lvlJc w:val="left"/>
      <w:pPr>
        <w:ind w:left="5040" w:hanging="360"/>
      </w:pPr>
    </w:lvl>
    <w:lvl w:ilvl="7" w:tplc="76F4EF60">
      <w:start w:val="1"/>
      <w:numFmt w:val="lowerLetter"/>
      <w:lvlText w:val="%8."/>
      <w:lvlJc w:val="left"/>
      <w:pPr>
        <w:ind w:left="5760" w:hanging="360"/>
      </w:pPr>
    </w:lvl>
    <w:lvl w:ilvl="8" w:tplc="C8141F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274ED"/>
    <w:multiLevelType w:val="hybridMultilevel"/>
    <w:tmpl w:val="1334083C"/>
    <w:lvl w:ilvl="0" w:tplc="460815F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F56AA"/>
    <w:multiLevelType w:val="hybridMultilevel"/>
    <w:tmpl w:val="B5C2592E"/>
    <w:lvl w:ilvl="0" w:tplc="F9DC21A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2E90A4A"/>
    <w:multiLevelType w:val="hybridMultilevel"/>
    <w:tmpl w:val="80FE12E6"/>
    <w:lvl w:ilvl="0" w:tplc="900C9C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DA0D87"/>
    <w:multiLevelType w:val="hybridMultilevel"/>
    <w:tmpl w:val="F012A786"/>
    <w:lvl w:ilvl="0" w:tplc="91E8DFD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A418D"/>
    <w:multiLevelType w:val="multilevel"/>
    <w:tmpl w:val="F9FE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640D5"/>
    <w:multiLevelType w:val="hybridMultilevel"/>
    <w:tmpl w:val="E2D46C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20F0010"/>
    <w:multiLevelType w:val="hybridMultilevel"/>
    <w:tmpl w:val="19288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15FC3"/>
    <w:multiLevelType w:val="hybridMultilevel"/>
    <w:tmpl w:val="FFFFFFFF"/>
    <w:lvl w:ilvl="0" w:tplc="EF68E8F2">
      <w:start w:val="1"/>
      <w:numFmt w:val="lowerLetter"/>
      <w:lvlText w:val="%1)"/>
      <w:lvlJc w:val="left"/>
      <w:pPr>
        <w:ind w:left="720" w:hanging="360"/>
      </w:pPr>
    </w:lvl>
    <w:lvl w:ilvl="1" w:tplc="4832352E">
      <w:start w:val="1"/>
      <w:numFmt w:val="lowerLetter"/>
      <w:lvlText w:val="%2."/>
      <w:lvlJc w:val="left"/>
      <w:pPr>
        <w:ind w:left="1440" w:hanging="360"/>
      </w:pPr>
    </w:lvl>
    <w:lvl w:ilvl="2" w:tplc="B386A52A">
      <w:start w:val="1"/>
      <w:numFmt w:val="lowerRoman"/>
      <w:lvlText w:val="%3."/>
      <w:lvlJc w:val="right"/>
      <w:pPr>
        <w:ind w:left="2160" w:hanging="180"/>
      </w:pPr>
    </w:lvl>
    <w:lvl w:ilvl="3" w:tplc="EE12ADCC">
      <w:start w:val="1"/>
      <w:numFmt w:val="decimal"/>
      <w:lvlText w:val="%4."/>
      <w:lvlJc w:val="left"/>
      <w:pPr>
        <w:ind w:left="2880" w:hanging="360"/>
      </w:pPr>
    </w:lvl>
    <w:lvl w:ilvl="4" w:tplc="F364EAF4">
      <w:start w:val="1"/>
      <w:numFmt w:val="lowerLetter"/>
      <w:lvlText w:val="%5."/>
      <w:lvlJc w:val="left"/>
      <w:pPr>
        <w:ind w:left="3600" w:hanging="360"/>
      </w:pPr>
    </w:lvl>
    <w:lvl w:ilvl="5" w:tplc="2D9298F8">
      <w:start w:val="1"/>
      <w:numFmt w:val="lowerRoman"/>
      <w:lvlText w:val="%6."/>
      <w:lvlJc w:val="right"/>
      <w:pPr>
        <w:ind w:left="4320" w:hanging="180"/>
      </w:pPr>
    </w:lvl>
    <w:lvl w:ilvl="6" w:tplc="0B32FE00">
      <w:start w:val="1"/>
      <w:numFmt w:val="decimal"/>
      <w:lvlText w:val="%7."/>
      <w:lvlJc w:val="left"/>
      <w:pPr>
        <w:ind w:left="5040" w:hanging="360"/>
      </w:pPr>
    </w:lvl>
    <w:lvl w:ilvl="7" w:tplc="0E4A7290">
      <w:start w:val="1"/>
      <w:numFmt w:val="lowerLetter"/>
      <w:lvlText w:val="%8."/>
      <w:lvlJc w:val="left"/>
      <w:pPr>
        <w:ind w:left="5760" w:hanging="360"/>
      </w:pPr>
    </w:lvl>
    <w:lvl w:ilvl="8" w:tplc="72C8EB3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F7343"/>
    <w:multiLevelType w:val="hybridMultilevel"/>
    <w:tmpl w:val="4D38D69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8886FB7"/>
    <w:multiLevelType w:val="hybridMultilevel"/>
    <w:tmpl w:val="241EF486"/>
    <w:lvl w:ilvl="0" w:tplc="0415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1" w15:restartNumberingAfterBreak="0">
    <w:nsid w:val="68B65D35"/>
    <w:multiLevelType w:val="hybridMultilevel"/>
    <w:tmpl w:val="0F8008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447129D"/>
    <w:multiLevelType w:val="hybridMultilevel"/>
    <w:tmpl w:val="6C8253A2"/>
    <w:lvl w:ilvl="0" w:tplc="FFFFFFFF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49A1325"/>
    <w:multiLevelType w:val="hybridMultilevel"/>
    <w:tmpl w:val="596021B2"/>
    <w:lvl w:ilvl="0" w:tplc="2BFE31B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50E6594"/>
    <w:multiLevelType w:val="multilevel"/>
    <w:tmpl w:val="73B8E3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D55E84"/>
    <w:multiLevelType w:val="multilevel"/>
    <w:tmpl w:val="E618B3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420307">
    <w:abstractNumId w:val="0"/>
  </w:num>
  <w:num w:numId="2" w16cid:durableId="2117481308">
    <w:abstractNumId w:val="13"/>
  </w:num>
  <w:num w:numId="3" w16cid:durableId="200824492">
    <w:abstractNumId w:val="6"/>
  </w:num>
  <w:num w:numId="4" w16cid:durableId="591428670">
    <w:abstractNumId w:val="9"/>
  </w:num>
  <w:num w:numId="5" w16cid:durableId="127285657">
    <w:abstractNumId w:val="12"/>
  </w:num>
  <w:num w:numId="6" w16cid:durableId="402027530">
    <w:abstractNumId w:val="2"/>
  </w:num>
  <w:num w:numId="7" w16cid:durableId="142894796">
    <w:abstractNumId w:val="11"/>
  </w:num>
  <w:num w:numId="8" w16cid:durableId="1947954922">
    <w:abstractNumId w:val="3"/>
  </w:num>
  <w:num w:numId="9" w16cid:durableId="2083523146">
    <w:abstractNumId w:val="8"/>
  </w:num>
  <w:num w:numId="10" w16cid:durableId="1032070421">
    <w:abstractNumId w:val="14"/>
  </w:num>
  <w:num w:numId="11" w16cid:durableId="809175758">
    <w:abstractNumId w:val="15"/>
  </w:num>
  <w:num w:numId="12" w16cid:durableId="1605070280">
    <w:abstractNumId w:val="5"/>
  </w:num>
  <w:num w:numId="13" w16cid:durableId="1534490866">
    <w:abstractNumId w:val="1"/>
  </w:num>
  <w:num w:numId="14" w16cid:durableId="1228031545">
    <w:abstractNumId w:val="7"/>
  </w:num>
  <w:num w:numId="15" w16cid:durableId="1411275957">
    <w:abstractNumId w:val="4"/>
  </w:num>
  <w:num w:numId="16" w16cid:durableId="12521573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1D"/>
    <w:rsid w:val="00023C1A"/>
    <w:rsid w:val="000701E8"/>
    <w:rsid w:val="00070B94"/>
    <w:rsid w:val="000C10F4"/>
    <w:rsid w:val="001323F1"/>
    <w:rsid w:val="00171EE5"/>
    <w:rsid w:val="00182F06"/>
    <w:rsid w:val="001D604A"/>
    <w:rsid w:val="00203FCA"/>
    <w:rsid w:val="00252850"/>
    <w:rsid w:val="00275290"/>
    <w:rsid w:val="00287229"/>
    <w:rsid w:val="00366037"/>
    <w:rsid w:val="0039062E"/>
    <w:rsid w:val="003D16EB"/>
    <w:rsid w:val="003F1E76"/>
    <w:rsid w:val="00456EF5"/>
    <w:rsid w:val="004D096C"/>
    <w:rsid w:val="004E73E9"/>
    <w:rsid w:val="00520134"/>
    <w:rsid w:val="005206F9"/>
    <w:rsid w:val="00522931"/>
    <w:rsid w:val="00533FCC"/>
    <w:rsid w:val="005732F5"/>
    <w:rsid w:val="0057614D"/>
    <w:rsid w:val="005C6204"/>
    <w:rsid w:val="00692AF5"/>
    <w:rsid w:val="006B07AB"/>
    <w:rsid w:val="006B4DDE"/>
    <w:rsid w:val="006C36F6"/>
    <w:rsid w:val="006C7F9A"/>
    <w:rsid w:val="006D4D99"/>
    <w:rsid w:val="006E7122"/>
    <w:rsid w:val="006F1108"/>
    <w:rsid w:val="00701773"/>
    <w:rsid w:val="00740CF7"/>
    <w:rsid w:val="00747CC7"/>
    <w:rsid w:val="0078154A"/>
    <w:rsid w:val="007B6A70"/>
    <w:rsid w:val="007D17B9"/>
    <w:rsid w:val="007E4298"/>
    <w:rsid w:val="00805999"/>
    <w:rsid w:val="00895A19"/>
    <w:rsid w:val="0089704C"/>
    <w:rsid w:val="008A17C6"/>
    <w:rsid w:val="008D1ED9"/>
    <w:rsid w:val="0093135D"/>
    <w:rsid w:val="00944CFF"/>
    <w:rsid w:val="009D2675"/>
    <w:rsid w:val="00A00723"/>
    <w:rsid w:val="00A761BA"/>
    <w:rsid w:val="00AA0612"/>
    <w:rsid w:val="00AC4861"/>
    <w:rsid w:val="00AF245A"/>
    <w:rsid w:val="00B13562"/>
    <w:rsid w:val="00B2276F"/>
    <w:rsid w:val="00B53184"/>
    <w:rsid w:val="00B679A0"/>
    <w:rsid w:val="00B71496"/>
    <w:rsid w:val="00B803C9"/>
    <w:rsid w:val="00B92301"/>
    <w:rsid w:val="00C34488"/>
    <w:rsid w:val="00C4564A"/>
    <w:rsid w:val="00CA6079"/>
    <w:rsid w:val="00CB24FF"/>
    <w:rsid w:val="00CD45C7"/>
    <w:rsid w:val="00CE1590"/>
    <w:rsid w:val="00D23D73"/>
    <w:rsid w:val="00D5375D"/>
    <w:rsid w:val="00D62C75"/>
    <w:rsid w:val="00E317EA"/>
    <w:rsid w:val="00E3391D"/>
    <w:rsid w:val="00EF265F"/>
    <w:rsid w:val="00EF5545"/>
    <w:rsid w:val="00F620A3"/>
    <w:rsid w:val="00FA5E0D"/>
    <w:rsid w:val="00FB6B52"/>
    <w:rsid w:val="00FD4E9E"/>
    <w:rsid w:val="03C4BF9B"/>
    <w:rsid w:val="04656A45"/>
    <w:rsid w:val="05B3ED55"/>
    <w:rsid w:val="08FFEBD4"/>
    <w:rsid w:val="0B327963"/>
    <w:rsid w:val="0BCFD180"/>
    <w:rsid w:val="0D29FABA"/>
    <w:rsid w:val="0D5D8E38"/>
    <w:rsid w:val="0D6BA1E1"/>
    <w:rsid w:val="0DFE1878"/>
    <w:rsid w:val="0FA4F6A3"/>
    <w:rsid w:val="0FDE994D"/>
    <w:rsid w:val="11004D4D"/>
    <w:rsid w:val="16BB28B9"/>
    <w:rsid w:val="16D50866"/>
    <w:rsid w:val="1AAD2C49"/>
    <w:rsid w:val="1CDBF689"/>
    <w:rsid w:val="1D0B9EDF"/>
    <w:rsid w:val="232FD164"/>
    <w:rsid w:val="25692626"/>
    <w:rsid w:val="2578D2F9"/>
    <w:rsid w:val="29340EE3"/>
    <w:rsid w:val="2A02C070"/>
    <w:rsid w:val="2BAD9452"/>
    <w:rsid w:val="2E385F51"/>
    <w:rsid w:val="300F24F0"/>
    <w:rsid w:val="31D7D484"/>
    <w:rsid w:val="33B59DCA"/>
    <w:rsid w:val="34866814"/>
    <w:rsid w:val="3793E01A"/>
    <w:rsid w:val="379BF885"/>
    <w:rsid w:val="3CFD07F6"/>
    <w:rsid w:val="3D27B6C9"/>
    <w:rsid w:val="3D6DCEF7"/>
    <w:rsid w:val="3E14DDD4"/>
    <w:rsid w:val="40E64337"/>
    <w:rsid w:val="41F2D5BF"/>
    <w:rsid w:val="42F708A2"/>
    <w:rsid w:val="47B34B3F"/>
    <w:rsid w:val="4A326D0A"/>
    <w:rsid w:val="4A4EED32"/>
    <w:rsid w:val="4B3F6843"/>
    <w:rsid w:val="4CA7C1D5"/>
    <w:rsid w:val="4DE5835A"/>
    <w:rsid w:val="4E501507"/>
    <w:rsid w:val="50621054"/>
    <w:rsid w:val="513FAF23"/>
    <w:rsid w:val="54FE9D6C"/>
    <w:rsid w:val="556A8844"/>
    <w:rsid w:val="55AAE677"/>
    <w:rsid w:val="5662BF03"/>
    <w:rsid w:val="5CC95567"/>
    <w:rsid w:val="5E521F02"/>
    <w:rsid w:val="5F134B23"/>
    <w:rsid w:val="60131CB5"/>
    <w:rsid w:val="6107906A"/>
    <w:rsid w:val="6117F333"/>
    <w:rsid w:val="640FD04A"/>
    <w:rsid w:val="67CD290C"/>
    <w:rsid w:val="68D1A5DF"/>
    <w:rsid w:val="6B86A626"/>
    <w:rsid w:val="6E684B2D"/>
    <w:rsid w:val="706F0D88"/>
    <w:rsid w:val="72891178"/>
    <w:rsid w:val="72C6629B"/>
    <w:rsid w:val="77F8DBAD"/>
    <w:rsid w:val="7917A3CE"/>
    <w:rsid w:val="7AAABD5B"/>
    <w:rsid w:val="7B4EBBBB"/>
    <w:rsid w:val="7C148412"/>
    <w:rsid w:val="7DE25E1D"/>
    <w:rsid w:val="7E92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1F874"/>
  <w15:chartTrackingRefBased/>
  <w15:docId w15:val="{4C3EBA19-7799-4A3B-A894-C4FD44FE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pPr>
      <w:ind w:left="720"/>
      <w:contextualSpacing/>
    </w:pPr>
  </w:style>
  <w:style w:type="paragraph" w:styleId="Poprawka">
    <w:name w:val="Revision"/>
    <w:hidden/>
    <w:uiPriority w:val="99"/>
    <w:semiHidden/>
    <w:rsid w:val="006E712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B6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A70"/>
  </w:style>
  <w:style w:type="paragraph" w:styleId="Stopka">
    <w:name w:val="footer"/>
    <w:basedOn w:val="Normalny"/>
    <w:link w:val="StopkaZnak"/>
    <w:uiPriority w:val="99"/>
    <w:unhideWhenUsed/>
    <w:rsid w:val="007B6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A70"/>
  </w:style>
  <w:style w:type="character" w:styleId="Pogrubienie">
    <w:name w:val="Strong"/>
    <w:basedOn w:val="Domylnaczcionkaakapitu"/>
    <w:uiPriority w:val="22"/>
    <w:qFormat/>
    <w:rsid w:val="00023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EA52F36D4F54690B90736D1361915" ma:contentTypeVersion="15" ma:contentTypeDescription="Utwórz nowy dokument." ma:contentTypeScope="" ma:versionID="c280c52cb41470aac859490b4914fb96">
  <xsd:schema xmlns:xsd="http://www.w3.org/2001/XMLSchema" xmlns:xs="http://www.w3.org/2001/XMLSchema" xmlns:p="http://schemas.microsoft.com/office/2006/metadata/properties" xmlns:ns2="81ef412e-f832-4092-9dd8-0fd46ae7ae59" xmlns:ns3="b5ef1fb7-fcd7-4f67-8f75-740a56c92eea" targetNamespace="http://schemas.microsoft.com/office/2006/metadata/properties" ma:root="true" ma:fieldsID="e7503d25a449e9cae532d759feaac027" ns2:_="" ns3:_="">
    <xsd:import namespace="81ef412e-f832-4092-9dd8-0fd46ae7ae59"/>
    <xsd:import namespace="b5ef1fb7-fcd7-4f67-8f75-740a56c92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f412e-f832-4092-9dd8-0fd46ae7a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7c2df80-3412-43e1-8a36-fc84ee871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f1fb7-fcd7-4f67-8f75-740a56c92e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21ecc7-7f09-4489-bf73-f009454a4494}" ma:internalName="TaxCatchAll" ma:showField="CatchAllData" ma:web="b5ef1fb7-fcd7-4f67-8f75-740a56c92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1ef412e-f832-4092-9dd8-0fd46ae7ae59" xsi:nil="true"/>
    <SharedWithUsers xmlns="b5ef1fb7-fcd7-4f67-8f75-740a56c92eea">
      <UserInfo>
        <DisplayName/>
        <AccountId xsi:nil="true"/>
        <AccountType/>
      </UserInfo>
    </SharedWithUsers>
    <lcf76f155ced4ddcb4097134ff3c332f xmlns="81ef412e-f832-4092-9dd8-0fd46ae7ae59">
      <Terms xmlns="http://schemas.microsoft.com/office/infopath/2007/PartnerControls"/>
    </lcf76f155ced4ddcb4097134ff3c332f>
    <TaxCatchAll xmlns="b5ef1fb7-fcd7-4f67-8f75-740a56c92eea" xsi:nil="true"/>
  </documentManagement>
</p:properties>
</file>

<file path=customXml/itemProps1.xml><?xml version="1.0" encoding="utf-8"?>
<ds:datastoreItem xmlns:ds="http://schemas.openxmlformats.org/officeDocument/2006/customXml" ds:itemID="{5149D5AB-CE2D-46F7-8FB3-C094070A1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94846-CB14-452F-87B6-6E0EB123D6B3}"/>
</file>

<file path=customXml/itemProps3.xml><?xml version="1.0" encoding="utf-8"?>
<ds:datastoreItem xmlns:ds="http://schemas.openxmlformats.org/officeDocument/2006/customXml" ds:itemID="{2A7D6CC9-3CFD-4315-AD3D-2F65934755FC}">
  <ds:schemaRefs>
    <ds:schemaRef ds:uri="http://schemas.microsoft.com/office/2006/metadata/properties"/>
    <ds:schemaRef ds:uri="http://schemas.microsoft.com/office/infopath/2007/PartnerControls"/>
    <ds:schemaRef ds:uri="81ef412e-f832-4092-9dd8-0fd46ae7ae59"/>
    <ds:schemaRef ds:uri="b5ef1fb7-fcd7-4f67-8f75-740a56c92e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1266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Piegza</dc:creator>
  <cp:keywords/>
  <dc:description/>
  <cp:lastModifiedBy>Tetiana Haponchuk</cp:lastModifiedBy>
  <cp:revision>15</cp:revision>
  <cp:lastPrinted>2026-03-31T07:42:00Z</cp:lastPrinted>
  <dcterms:created xsi:type="dcterms:W3CDTF">2026-02-16T10:45:00Z</dcterms:created>
  <dcterms:modified xsi:type="dcterms:W3CDTF">2026-03-31T07:42:00Z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302fab77c969b8b18e0d835f7d3753bfd871485c46a78e43f8e2f4c2763acd71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0x01010031CEA52F36D4F54690B90736D1361915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